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27" w:rsidRDefault="00943527">
      <w:pPr>
        <w:ind w:right="-19"/>
        <w:jc w:val="center"/>
        <w:rPr>
          <w:rFonts w:eastAsia="Times New Roman"/>
          <w:b/>
          <w:bCs/>
          <w:sz w:val="24"/>
          <w:szCs w:val="24"/>
        </w:rPr>
      </w:pPr>
    </w:p>
    <w:p w:rsidR="00943527" w:rsidRDefault="00943527">
      <w:pPr>
        <w:ind w:right="-19"/>
        <w:jc w:val="center"/>
        <w:rPr>
          <w:rFonts w:eastAsia="Times New Roman"/>
          <w:b/>
          <w:bCs/>
          <w:sz w:val="24"/>
          <w:szCs w:val="24"/>
        </w:rPr>
      </w:pPr>
    </w:p>
    <w:p w:rsidR="00943527" w:rsidRDefault="00943527">
      <w:pPr>
        <w:ind w:right="-19"/>
        <w:jc w:val="center"/>
        <w:rPr>
          <w:rFonts w:eastAsia="Times New Roman"/>
          <w:b/>
          <w:bCs/>
          <w:sz w:val="24"/>
          <w:szCs w:val="24"/>
        </w:rPr>
      </w:pPr>
    </w:p>
    <w:p w:rsidR="00943527" w:rsidRDefault="00943527">
      <w:pPr>
        <w:ind w:right="-19"/>
        <w:jc w:val="center"/>
        <w:rPr>
          <w:rFonts w:eastAsia="Times New Roman"/>
          <w:b/>
          <w:bCs/>
          <w:sz w:val="24"/>
          <w:szCs w:val="24"/>
        </w:rPr>
      </w:pPr>
    </w:p>
    <w:p w:rsidR="00943527" w:rsidRDefault="00943527">
      <w:pPr>
        <w:ind w:right="-19"/>
        <w:jc w:val="center"/>
        <w:rPr>
          <w:rFonts w:eastAsia="Times New Roman"/>
          <w:b/>
          <w:bCs/>
          <w:sz w:val="24"/>
          <w:szCs w:val="24"/>
        </w:rPr>
      </w:pPr>
    </w:p>
    <w:p w:rsidR="00943527" w:rsidRDefault="00943527">
      <w:pPr>
        <w:ind w:right="-19"/>
        <w:jc w:val="center"/>
        <w:rPr>
          <w:rFonts w:eastAsia="Times New Roman"/>
          <w:b/>
          <w:bCs/>
          <w:sz w:val="24"/>
          <w:szCs w:val="24"/>
        </w:rPr>
      </w:pPr>
    </w:p>
    <w:p w:rsidR="00943527" w:rsidRDefault="00943527">
      <w:pPr>
        <w:ind w:right="-19"/>
        <w:jc w:val="center"/>
        <w:rPr>
          <w:rFonts w:eastAsia="Times New Roman"/>
          <w:b/>
          <w:bCs/>
          <w:sz w:val="24"/>
          <w:szCs w:val="24"/>
        </w:rPr>
      </w:pPr>
    </w:p>
    <w:p w:rsidR="00943527" w:rsidRDefault="00943527">
      <w:pPr>
        <w:ind w:right="-19"/>
        <w:jc w:val="center"/>
        <w:rPr>
          <w:rFonts w:eastAsia="Times New Roman"/>
          <w:b/>
          <w:bCs/>
          <w:sz w:val="24"/>
          <w:szCs w:val="24"/>
        </w:rPr>
      </w:pPr>
    </w:p>
    <w:p w:rsidR="00943527" w:rsidRDefault="00943527">
      <w:pPr>
        <w:ind w:right="-19"/>
        <w:jc w:val="center"/>
        <w:rPr>
          <w:rFonts w:eastAsia="Times New Roman"/>
          <w:b/>
          <w:bCs/>
          <w:sz w:val="24"/>
          <w:szCs w:val="24"/>
        </w:rPr>
      </w:pPr>
    </w:p>
    <w:p w:rsidR="00943527" w:rsidRDefault="0041258B">
      <w:pPr>
        <w:ind w:right="-19"/>
        <w:jc w:val="center"/>
        <w:rPr>
          <w:rFonts w:eastAsia="Times New Roman"/>
          <w:b/>
          <w:bCs/>
          <w:sz w:val="24"/>
          <w:szCs w:val="24"/>
        </w:rPr>
      </w:pPr>
      <w:r>
        <w:rPr>
          <w:rFonts w:eastAsia="Times New Roman"/>
          <w:b/>
          <w:bCs/>
          <w:noProof/>
          <w:sz w:val="24"/>
          <w:szCs w:val="24"/>
        </w:rPr>
        <w:drawing>
          <wp:inline distT="0" distB="0" distL="0" distR="0">
            <wp:extent cx="6120765" cy="8416052"/>
            <wp:effectExtent l="0" t="0" r="0" b="4445"/>
            <wp:docPr id="1" name="Рисунок 1" descr="C:\Users\Секретарь\Desktop\приказ 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приказ ООП.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8416052"/>
                    </a:xfrm>
                    <a:prstGeom prst="rect">
                      <a:avLst/>
                    </a:prstGeom>
                    <a:noFill/>
                    <a:ln>
                      <a:noFill/>
                    </a:ln>
                  </pic:spPr>
                </pic:pic>
              </a:graphicData>
            </a:graphic>
          </wp:inline>
        </w:drawing>
      </w:r>
    </w:p>
    <w:p w:rsidR="00943527" w:rsidRDefault="00943527">
      <w:pPr>
        <w:ind w:right="-19"/>
        <w:jc w:val="center"/>
        <w:rPr>
          <w:rFonts w:eastAsia="Times New Roman"/>
          <w:b/>
          <w:bCs/>
          <w:sz w:val="24"/>
          <w:szCs w:val="24"/>
        </w:rPr>
      </w:pPr>
    </w:p>
    <w:p w:rsidR="008546C0" w:rsidRDefault="008546C0" w:rsidP="0041258B">
      <w:pPr>
        <w:ind w:right="-19"/>
        <w:rPr>
          <w:rFonts w:eastAsia="Times New Roman"/>
          <w:b/>
          <w:bCs/>
          <w:sz w:val="24"/>
          <w:szCs w:val="24"/>
        </w:rPr>
      </w:pPr>
      <w:bookmarkStart w:id="0" w:name="_GoBack"/>
      <w:bookmarkEnd w:id="0"/>
    </w:p>
    <w:p w:rsidR="00943527" w:rsidRDefault="00943527" w:rsidP="00943527">
      <w:pPr>
        <w:ind w:right="-19"/>
        <w:jc w:val="right"/>
        <w:rPr>
          <w:rFonts w:eastAsia="Times New Roman"/>
          <w:bCs/>
        </w:rPr>
      </w:pPr>
      <w:r>
        <w:rPr>
          <w:rFonts w:eastAsia="Times New Roman"/>
          <w:bCs/>
        </w:rPr>
        <w:t xml:space="preserve">Приложение </w:t>
      </w:r>
      <w:r w:rsidR="0041258B">
        <w:rPr>
          <w:rFonts w:eastAsia="Times New Roman"/>
          <w:bCs/>
        </w:rPr>
        <w:t>к приказу</w:t>
      </w:r>
    </w:p>
    <w:p w:rsidR="0041258B" w:rsidRPr="00943527" w:rsidRDefault="0041258B" w:rsidP="00943527">
      <w:pPr>
        <w:ind w:right="-19"/>
        <w:jc w:val="right"/>
        <w:rPr>
          <w:rFonts w:eastAsia="Times New Roman"/>
          <w:bCs/>
        </w:rPr>
      </w:pPr>
      <w:r>
        <w:rPr>
          <w:rFonts w:eastAsia="Times New Roman"/>
          <w:bCs/>
        </w:rPr>
        <w:t>от 17.02.2023г. № 26-Д</w:t>
      </w:r>
    </w:p>
    <w:p w:rsidR="00943527" w:rsidRDefault="00943527">
      <w:pPr>
        <w:ind w:right="-19"/>
        <w:jc w:val="center"/>
        <w:rPr>
          <w:rFonts w:eastAsia="Times New Roman"/>
          <w:b/>
          <w:bCs/>
          <w:sz w:val="24"/>
          <w:szCs w:val="24"/>
        </w:rPr>
      </w:pPr>
    </w:p>
    <w:p w:rsidR="000B3EF5" w:rsidRPr="00516207" w:rsidRDefault="006C5ADE">
      <w:pPr>
        <w:ind w:right="-19"/>
        <w:jc w:val="center"/>
        <w:rPr>
          <w:sz w:val="24"/>
          <w:szCs w:val="24"/>
        </w:rPr>
      </w:pPr>
      <w:r w:rsidRPr="00516207">
        <w:rPr>
          <w:rFonts w:eastAsia="Times New Roman"/>
          <w:b/>
          <w:bCs/>
          <w:sz w:val="24"/>
          <w:szCs w:val="24"/>
        </w:rPr>
        <w:t>П</w:t>
      </w:r>
      <w:r w:rsidR="00265741">
        <w:rPr>
          <w:rFonts w:eastAsia="Times New Roman"/>
          <w:b/>
          <w:bCs/>
          <w:sz w:val="24"/>
          <w:szCs w:val="24"/>
        </w:rPr>
        <w:t>оложение</w:t>
      </w:r>
    </w:p>
    <w:p w:rsidR="000B3EF5" w:rsidRPr="00516207" w:rsidRDefault="000B3EF5">
      <w:pPr>
        <w:spacing w:line="16" w:lineRule="exact"/>
        <w:rPr>
          <w:sz w:val="24"/>
          <w:szCs w:val="24"/>
        </w:rPr>
      </w:pPr>
    </w:p>
    <w:p w:rsidR="009E1FC9" w:rsidRDefault="00AD5767" w:rsidP="00523BCC">
      <w:pPr>
        <w:tabs>
          <w:tab w:val="left" w:pos="0"/>
          <w:tab w:val="left" w:pos="10348"/>
        </w:tabs>
        <w:spacing w:line="245" w:lineRule="auto"/>
        <w:jc w:val="center"/>
        <w:rPr>
          <w:rFonts w:eastAsia="Times New Roman"/>
          <w:b/>
          <w:bCs/>
          <w:sz w:val="24"/>
          <w:szCs w:val="24"/>
        </w:rPr>
      </w:pPr>
      <w:r>
        <w:rPr>
          <w:rFonts w:eastAsia="Times New Roman"/>
          <w:b/>
          <w:bCs/>
          <w:sz w:val="24"/>
          <w:szCs w:val="24"/>
        </w:rPr>
        <w:t>«</w:t>
      </w:r>
      <w:r w:rsidR="00265741">
        <w:rPr>
          <w:rFonts w:eastAsia="Times New Roman"/>
          <w:b/>
          <w:bCs/>
          <w:sz w:val="24"/>
          <w:szCs w:val="24"/>
        </w:rPr>
        <w:t>О порядке разработки</w:t>
      </w:r>
      <w:r w:rsidR="008546C0">
        <w:rPr>
          <w:rFonts w:eastAsia="Times New Roman"/>
          <w:b/>
          <w:bCs/>
          <w:sz w:val="24"/>
          <w:szCs w:val="24"/>
        </w:rPr>
        <w:t>, утверждении и изменении</w:t>
      </w:r>
      <w:r w:rsidR="00265741">
        <w:rPr>
          <w:rFonts w:eastAsia="Times New Roman"/>
          <w:b/>
          <w:bCs/>
          <w:sz w:val="24"/>
          <w:szCs w:val="24"/>
        </w:rPr>
        <w:t xml:space="preserve"> </w:t>
      </w:r>
    </w:p>
    <w:p w:rsidR="000B3EF5" w:rsidRPr="00516207" w:rsidRDefault="00516864" w:rsidP="00523BCC">
      <w:pPr>
        <w:tabs>
          <w:tab w:val="left" w:pos="0"/>
          <w:tab w:val="left" w:pos="10348"/>
        </w:tabs>
        <w:spacing w:line="245" w:lineRule="auto"/>
        <w:jc w:val="center"/>
        <w:rPr>
          <w:rFonts w:eastAsia="Times New Roman"/>
          <w:b/>
          <w:bCs/>
          <w:sz w:val="24"/>
          <w:szCs w:val="24"/>
        </w:rPr>
      </w:pPr>
      <w:r>
        <w:rPr>
          <w:rFonts w:eastAsia="Times New Roman"/>
          <w:b/>
          <w:bCs/>
          <w:sz w:val="24"/>
          <w:szCs w:val="24"/>
        </w:rPr>
        <w:t>О</w:t>
      </w:r>
      <w:r w:rsidR="00265741">
        <w:rPr>
          <w:rFonts w:eastAsia="Times New Roman"/>
          <w:b/>
          <w:bCs/>
          <w:sz w:val="24"/>
          <w:szCs w:val="24"/>
        </w:rPr>
        <w:t>сновной образовательной программы</w:t>
      </w:r>
      <w:r w:rsidR="00AD5767">
        <w:rPr>
          <w:rFonts w:eastAsia="Times New Roman"/>
          <w:b/>
          <w:bCs/>
          <w:sz w:val="24"/>
          <w:szCs w:val="24"/>
        </w:rPr>
        <w:t>»</w:t>
      </w:r>
    </w:p>
    <w:p w:rsidR="000B3EF5" w:rsidRPr="00516207" w:rsidRDefault="000B3EF5">
      <w:pPr>
        <w:spacing w:line="322" w:lineRule="exact"/>
        <w:rPr>
          <w:sz w:val="24"/>
          <w:szCs w:val="24"/>
        </w:rPr>
      </w:pPr>
    </w:p>
    <w:p w:rsidR="000B3EF5" w:rsidRPr="00516207" w:rsidRDefault="006C5ADE" w:rsidP="00F422AD">
      <w:pPr>
        <w:pStyle w:val="a4"/>
        <w:numPr>
          <w:ilvl w:val="0"/>
          <w:numId w:val="1"/>
        </w:numPr>
        <w:ind w:left="0" w:firstLine="0"/>
        <w:jc w:val="center"/>
        <w:rPr>
          <w:sz w:val="24"/>
          <w:szCs w:val="24"/>
        </w:rPr>
      </w:pPr>
      <w:r w:rsidRPr="00516207">
        <w:rPr>
          <w:rFonts w:eastAsia="Times New Roman"/>
          <w:b/>
          <w:bCs/>
          <w:sz w:val="24"/>
          <w:szCs w:val="24"/>
        </w:rPr>
        <w:t>Общие положения.</w:t>
      </w:r>
    </w:p>
    <w:p w:rsidR="000B3EF5" w:rsidRDefault="000B3EF5">
      <w:pPr>
        <w:spacing w:line="289" w:lineRule="exact"/>
        <w:rPr>
          <w:sz w:val="24"/>
          <w:szCs w:val="24"/>
        </w:rPr>
      </w:pPr>
    </w:p>
    <w:p w:rsidR="00E012AD" w:rsidRPr="00B92E30" w:rsidRDefault="006C5ADE" w:rsidP="008546C0">
      <w:pPr>
        <w:pStyle w:val="a4"/>
        <w:numPr>
          <w:ilvl w:val="1"/>
          <w:numId w:val="1"/>
        </w:numPr>
        <w:spacing w:line="238" w:lineRule="auto"/>
        <w:ind w:left="426" w:hanging="426"/>
        <w:jc w:val="both"/>
        <w:rPr>
          <w:sz w:val="24"/>
          <w:szCs w:val="24"/>
        </w:rPr>
      </w:pPr>
      <w:r w:rsidRPr="00516207">
        <w:rPr>
          <w:rFonts w:eastAsia="Times New Roman"/>
          <w:sz w:val="24"/>
          <w:szCs w:val="24"/>
        </w:rPr>
        <w:t>Настоящее положение «О порядке разработки</w:t>
      </w:r>
      <w:r w:rsidR="00E012AD">
        <w:rPr>
          <w:rFonts w:eastAsia="Times New Roman"/>
          <w:sz w:val="24"/>
          <w:szCs w:val="24"/>
        </w:rPr>
        <w:t xml:space="preserve"> и </w:t>
      </w:r>
      <w:r w:rsidRPr="00516207">
        <w:rPr>
          <w:rFonts w:eastAsia="Times New Roman"/>
          <w:sz w:val="24"/>
          <w:szCs w:val="24"/>
        </w:rPr>
        <w:t xml:space="preserve">реализации </w:t>
      </w:r>
      <w:r w:rsidR="00E012AD">
        <w:rPr>
          <w:rFonts w:eastAsia="Times New Roman"/>
          <w:sz w:val="24"/>
          <w:szCs w:val="24"/>
        </w:rPr>
        <w:t>О</w:t>
      </w:r>
      <w:r w:rsidRPr="00516207">
        <w:rPr>
          <w:rFonts w:eastAsia="Times New Roman"/>
          <w:sz w:val="24"/>
          <w:szCs w:val="24"/>
        </w:rPr>
        <w:t xml:space="preserve">сновной </w:t>
      </w:r>
      <w:r w:rsidRPr="009F1BD4">
        <w:rPr>
          <w:rFonts w:eastAsia="Times New Roman"/>
          <w:sz w:val="24"/>
          <w:szCs w:val="24"/>
        </w:rPr>
        <w:t>образовательной</w:t>
      </w:r>
      <w:r w:rsidR="00E012AD">
        <w:rPr>
          <w:rFonts w:eastAsia="Times New Roman"/>
          <w:sz w:val="24"/>
          <w:szCs w:val="24"/>
        </w:rPr>
        <w:t xml:space="preserve"> программы МАДОУ д/с «Росинка»</w:t>
      </w:r>
      <w:r w:rsidRPr="00516207">
        <w:rPr>
          <w:rFonts w:eastAsia="Times New Roman"/>
          <w:sz w:val="24"/>
          <w:szCs w:val="24"/>
        </w:rPr>
        <w:t xml:space="preserve">» разработано для муниципального </w:t>
      </w:r>
      <w:r w:rsidR="00516207" w:rsidRPr="00516207">
        <w:rPr>
          <w:rFonts w:eastAsia="Times New Roman"/>
          <w:sz w:val="24"/>
          <w:szCs w:val="24"/>
        </w:rPr>
        <w:t xml:space="preserve">автономного </w:t>
      </w:r>
      <w:r w:rsidRPr="00516207">
        <w:rPr>
          <w:rFonts w:eastAsia="Times New Roman"/>
          <w:sz w:val="24"/>
          <w:szCs w:val="24"/>
        </w:rPr>
        <w:t xml:space="preserve">дошкольного образовательного учреждения «Детский сад </w:t>
      </w:r>
      <w:r w:rsidR="00516207" w:rsidRPr="00516207">
        <w:rPr>
          <w:rFonts w:eastAsia="Times New Roman"/>
          <w:sz w:val="24"/>
          <w:szCs w:val="24"/>
        </w:rPr>
        <w:t>«Росинка» п. Пионерский</w:t>
      </w:r>
      <w:r w:rsidRPr="00516207">
        <w:rPr>
          <w:rFonts w:eastAsia="Times New Roman"/>
          <w:sz w:val="24"/>
          <w:szCs w:val="24"/>
        </w:rPr>
        <w:t xml:space="preserve">» (далее — ДОУ) в соответствии с </w:t>
      </w:r>
      <w:r w:rsidR="00E012AD">
        <w:rPr>
          <w:rFonts w:eastAsia="Times New Roman"/>
          <w:sz w:val="24"/>
          <w:szCs w:val="24"/>
        </w:rPr>
        <w:t>нормативно-правовыми документами:</w:t>
      </w:r>
    </w:p>
    <w:p w:rsidR="00E012AD" w:rsidRPr="00B92E30" w:rsidRDefault="008546C0" w:rsidP="00E012AD">
      <w:pPr>
        <w:pStyle w:val="a4"/>
        <w:numPr>
          <w:ilvl w:val="0"/>
          <w:numId w:val="39"/>
        </w:numPr>
        <w:spacing w:line="238" w:lineRule="auto"/>
        <w:jc w:val="both"/>
        <w:rPr>
          <w:sz w:val="24"/>
          <w:szCs w:val="24"/>
        </w:rPr>
      </w:pPr>
      <w:r w:rsidRPr="00B92E30">
        <w:rPr>
          <w:sz w:val="24"/>
          <w:szCs w:val="24"/>
        </w:rPr>
        <w:t>п. 6 ч. 3 ст. 28 закона Российской Федерации от 29 декабря 2012 г. N273 ФЗ «Об образовании в Российской Федерации» (с изменениями и дополнениями);</w:t>
      </w:r>
      <w:r w:rsidR="006C5ADE" w:rsidRPr="00B92E30">
        <w:rPr>
          <w:rFonts w:eastAsia="Times New Roman"/>
          <w:sz w:val="24"/>
          <w:szCs w:val="24"/>
        </w:rPr>
        <w:t xml:space="preserve"> </w:t>
      </w:r>
    </w:p>
    <w:p w:rsidR="00E012AD" w:rsidRPr="00B92E30" w:rsidRDefault="00E012AD" w:rsidP="00E012AD">
      <w:pPr>
        <w:pStyle w:val="a4"/>
        <w:numPr>
          <w:ilvl w:val="0"/>
          <w:numId w:val="39"/>
        </w:numPr>
        <w:spacing w:line="238" w:lineRule="auto"/>
        <w:jc w:val="both"/>
        <w:rPr>
          <w:sz w:val="24"/>
          <w:szCs w:val="24"/>
        </w:rPr>
      </w:pPr>
      <w:r w:rsidRPr="00B92E30">
        <w:rPr>
          <w:bCs/>
          <w:kern w:val="36"/>
          <w:sz w:val="24"/>
          <w:szCs w:val="24"/>
        </w:rPr>
        <w:t>Приказ Министерства просвещения Российской Федерации от 31 июля 2020 г. N 373 «</w:t>
      </w:r>
      <w:r w:rsidRPr="00B92E30">
        <w:rPr>
          <w:bCs/>
          <w:sz w:val="24"/>
          <w:szCs w:val="24"/>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012AD" w:rsidRPr="00B92E30" w:rsidRDefault="00E012AD" w:rsidP="00E012AD">
      <w:pPr>
        <w:pStyle w:val="a4"/>
        <w:numPr>
          <w:ilvl w:val="0"/>
          <w:numId w:val="39"/>
        </w:numPr>
        <w:spacing w:line="238" w:lineRule="auto"/>
        <w:jc w:val="both"/>
        <w:rPr>
          <w:sz w:val="24"/>
          <w:szCs w:val="24"/>
        </w:rPr>
      </w:pPr>
      <w:r w:rsidRPr="00B92E30">
        <w:rPr>
          <w:bCs/>
          <w:kern w:val="36"/>
          <w:sz w:val="24"/>
          <w:szCs w:val="24"/>
        </w:rPr>
        <w:t>Приказ Министерства просвещения Российской Федерации от 1 декабря 2022 г. N 1048 «</w:t>
      </w:r>
      <w:r w:rsidRPr="00B92E30">
        <w:rPr>
          <w:bCs/>
          <w:sz w:val="24"/>
          <w:szCs w:val="24"/>
        </w:rPr>
        <w:t xml:space="preserve">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w:t>
      </w:r>
      <w:r w:rsidRPr="00B92E30">
        <w:rPr>
          <w:bCs/>
          <w:kern w:val="36"/>
          <w:sz w:val="24"/>
          <w:szCs w:val="24"/>
        </w:rPr>
        <w:t xml:space="preserve">Министерства просвещения Российской Федерации от 31 июля 2020 г. N 373, </w:t>
      </w:r>
      <w:r w:rsidRPr="00B92E30">
        <w:rPr>
          <w:bCs/>
          <w:sz w:val="24"/>
          <w:szCs w:val="24"/>
        </w:rPr>
        <w:t xml:space="preserve"> </w:t>
      </w:r>
    </w:p>
    <w:p w:rsidR="00E012AD" w:rsidRPr="00B92E30" w:rsidRDefault="00E012AD" w:rsidP="00E012AD">
      <w:pPr>
        <w:pStyle w:val="a4"/>
        <w:numPr>
          <w:ilvl w:val="0"/>
          <w:numId w:val="39"/>
        </w:numPr>
        <w:spacing w:line="238" w:lineRule="auto"/>
        <w:jc w:val="both"/>
        <w:rPr>
          <w:sz w:val="24"/>
          <w:szCs w:val="24"/>
        </w:rPr>
      </w:pPr>
      <w:r w:rsidRPr="00B92E30">
        <w:rPr>
          <w:sz w:val="24"/>
          <w:szCs w:val="24"/>
        </w:rPr>
        <w:t xml:space="preserve">Приказ Министерства просвещения Российской Федерации от 25 ноября 2022 г. №1028 «Об утверждении федеральной образовательной программы дошкольного образования», </w:t>
      </w:r>
    </w:p>
    <w:p w:rsidR="00E012AD" w:rsidRPr="00B92E30" w:rsidRDefault="00E012AD" w:rsidP="00E012AD">
      <w:pPr>
        <w:pStyle w:val="a4"/>
        <w:numPr>
          <w:ilvl w:val="0"/>
          <w:numId w:val="39"/>
        </w:numPr>
        <w:spacing w:line="238" w:lineRule="auto"/>
        <w:jc w:val="both"/>
        <w:rPr>
          <w:sz w:val="24"/>
          <w:szCs w:val="24"/>
        </w:rPr>
      </w:pPr>
      <w:r w:rsidRPr="00B92E30">
        <w:rPr>
          <w:sz w:val="24"/>
          <w:szCs w:val="24"/>
        </w:rPr>
        <w:t>Устав МАДОУ д/с «Росинка».</w:t>
      </w:r>
    </w:p>
    <w:p w:rsidR="00A44EE8" w:rsidRPr="00B92E30" w:rsidRDefault="00A44EE8" w:rsidP="00A44EE8">
      <w:pPr>
        <w:pStyle w:val="a4"/>
        <w:numPr>
          <w:ilvl w:val="1"/>
          <w:numId w:val="1"/>
        </w:numPr>
        <w:spacing w:line="238" w:lineRule="auto"/>
        <w:jc w:val="both"/>
        <w:rPr>
          <w:sz w:val="24"/>
          <w:szCs w:val="24"/>
        </w:rPr>
      </w:pPr>
      <w:r w:rsidRPr="00B92E30">
        <w:rPr>
          <w:sz w:val="24"/>
          <w:szCs w:val="24"/>
        </w:rPr>
        <w:t xml:space="preserve">Данное Положение определяет цели и задачи, устанавливает порядок и технологию разработки </w:t>
      </w:r>
      <w:r w:rsidR="002866D0" w:rsidRPr="00B92E30">
        <w:rPr>
          <w:sz w:val="24"/>
          <w:szCs w:val="24"/>
        </w:rPr>
        <w:t xml:space="preserve">Основной </w:t>
      </w:r>
      <w:r w:rsidRPr="00B92E30">
        <w:rPr>
          <w:sz w:val="24"/>
          <w:szCs w:val="24"/>
        </w:rPr>
        <w:t xml:space="preserve">образовательной программы, требования к ее содержанию, структуре, </w:t>
      </w:r>
      <w:r w:rsidRPr="00B92E30">
        <w:rPr>
          <w:rStyle w:val="a6"/>
          <w:b w:val="0"/>
          <w:sz w:val="24"/>
          <w:szCs w:val="24"/>
          <w:bdr w:val="none" w:sz="0" w:space="0" w:color="auto" w:frame="1"/>
          <w:shd w:val="clear" w:color="auto" w:fill="FFFFFF"/>
        </w:rPr>
        <w:t xml:space="preserve">условиям и контролю реализации, а также к оформлению и </w:t>
      </w:r>
      <w:r w:rsidRPr="00B92E30">
        <w:rPr>
          <w:sz w:val="24"/>
          <w:szCs w:val="24"/>
        </w:rPr>
        <w:t>результатам освоения образовательной программы дошкольного образовательного учреждения.</w:t>
      </w:r>
    </w:p>
    <w:p w:rsidR="00A44EE8" w:rsidRPr="00B92E30" w:rsidRDefault="00A44EE8" w:rsidP="00A44EE8">
      <w:pPr>
        <w:pStyle w:val="a4"/>
        <w:numPr>
          <w:ilvl w:val="1"/>
          <w:numId w:val="1"/>
        </w:numPr>
        <w:spacing w:line="238" w:lineRule="auto"/>
        <w:jc w:val="both"/>
        <w:rPr>
          <w:sz w:val="24"/>
          <w:szCs w:val="24"/>
        </w:rPr>
      </w:pPr>
      <w:r w:rsidRPr="00B92E30">
        <w:rPr>
          <w:sz w:val="24"/>
          <w:szCs w:val="24"/>
        </w:rPr>
        <w:t xml:space="preserve">Основная образовательная программа (далее - Программа) является нормативно-управленческим документом, определяющим </w:t>
      </w:r>
      <w:r w:rsidRPr="00B92E30">
        <w:rPr>
          <w:rFonts w:eastAsia="Times New Roman"/>
          <w:sz w:val="24"/>
          <w:szCs w:val="24"/>
        </w:rPr>
        <w:t>совокупность взаимосвязанных основных и дополнительных образовательных программ и соответствующих им образовательных технологий, определяющих содержание образования и направленных на достижение прогнозируемого результата деятельности дошкольного образовательного учреждения.</w:t>
      </w:r>
    </w:p>
    <w:p w:rsidR="00A44EE8" w:rsidRPr="00B92E30" w:rsidRDefault="00A44EE8" w:rsidP="00A44EE8">
      <w:pPr>
        <w:pStyle w:val="a4"/>
        <w:numPr>
          <w:ilvl w:val="1"/>
          <w:numId w:val="1"/>
        </w:numPr>
        <w:spacing w:line="238" w:lineRule="auto"/>
        <w:jc w:val="both"/>
        <w:rPr>
          <w:sz w:val="24"/>
          <w:szCs w:val="24"/>
        </w:rPr>
      </w:pPr>
      <w:r w:rsidRPr="00B92E30">
        <w:rPr>
          <w:rFonts w:eastAsia="Calibri"/>
          <w:sz w:val="24"/>
          <w:szCs w:val="24"/>
          <w:lang w:eastAsia="en-US"/>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w:t>
      </w:r>
      <w:r w:rsidR="006543B2" w:rsidRPr="00B92E30">
        <w:rPr>
          <w:rFonts w:eastAsia="Calibri"/>
          <w:sz w:val="24"/>
          <w:szCs w:val="24"/>
          <w:lang w:eastAsia="en-US"/>
        </w:rPr>
        <w:t>,</w:t>
      </w:r>
      <w:r w:rsidRPr="00B92E30">
        <w:rPr>
          <w:rFonts w:eastAsia="Calibri"/>
          <w:sz w:val="24"/>
          <w:szCs w:val="24"/>
          <w:lang w:eastAsia="en-US"/>
        </w:rPr>
        <w:t xml:space="preserve"> в том числе русском языке</w:t>
      </w:r>
      <w:r w:rsidR="006543B2" w:rsidRPr="00B92E30">
        <w:rPr>
          <w:rFonts w:eastAsia="Calibri"/>
          <w:sz w:val="24"/>
          <w:szCs w:val="24"/>
          <w:lang w:eastAsia="en-US"/>
        </w:rPr>
        <w:t>,</w:t>
      </w:r>
      <w:r w:rsidRPr="00B92E30">
        <w:rPr>
          <w:rFonts w:eastAsia="Calibri"/>
          <w:sz w:val="24"/>
          <w:szCs w:val="24"/>
          <w:lang w:eastAsia="en-US"/>
        </w:rPr>
        <w:t xml:space="preserve"> как родном языке на основании заявлений родителей (законных представителей) несовершеннолетних обучающихся. Реализация Программы на родном языке из числа языков народов Российской Федерации</w:t>
      </w:r>
      <w:r w:rsidR="006543B2" w:rsidRPr="00B92E30">
        <w:rPr>
          <w:rFonts w:eastAsia="Calibri"/>
          <w:sz w:val="24"/>
          <w:szCs w:val="24"/>
          <w:lang w:eastAsia="en-US"/>
        </w:rPr>
        <w:t>,</w:t>
      </w:r>
      <w:r w:rsidRPr="00B92E30">
        <w:rPr>
          <w:rFonts w:eastAsia="Calibri"/>
          <w:sz w:val="24"/>
          <w:szCs w:val="24"/>
          <w:lang w:eastAsia="en-US"/>
        </w:rPr>
        <w:t xml:space="preserve"> в том числе русском языке</w:t>
      </w:r>
      <w:r w:rsidR="006543B2" w:rsidRPr="00B92E30">
        <w:rPr>
          <w:rFonts w:eastAsia="Calibri"/>
          <w:sz w:val="24"/>
          <w:szCs w:val="24"/>
          <w:lang w:eastAsia="en-US"/>
        </w:rPr>
        <w:t>,</w:t>
      </w:r>
      <w:r w:rsidRPr="00B92E30">
        <w:rPr>
          <w:rFonts w:eastAsia="Calibri"/>
          <w:sz w:val="24"/>
          <w:szCs w:val="24"/>
          <w:lang w:eastAsia="en-US"/>
        </w:rPr>
        <w:t xml:space="preserve">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A44EE8" w:rsidRPr="00B92E30" w:rsidRDefault="00A44EE8" w:rsidP="00A44EE8">
      <w:pPr>
        <w:pStyle w:val="a4"/>
        <w:numPr>
          <w:ilvl w:val="1"/>
          <w:numId w:val="1"/>
        </w:numPr>
        <w:spacing w:line="238" w:lineRule="auto"/>
        <w:jc w:val="both"/>
        <w:rPr>
          <w:sz w:val="24"/>
          <w:szCs w:val="24"/>
        </w:rPr>
      </w:pPr>
      <w:r w:rsidRPr="00B92E30">
        <w:rPr>
          <w:sz w:val="24"/>
          <w:szCs w:val="24"/>
        </w:rPr>
        <w:t>Реализация О</w:t>
      </w:r>
      <w:r w:rsidR="002866D0" w:rsidRPr="00B92E30">
        <w:rPr>
          <w:sz w:val="24"/>
          <w:szCs w:val="24"/>
        </w:rPr>
        <w:t>сновной о</w:t>
      </w:r>
      <w:r w:rsidRPr="00B92E30">
        <w:rPr>
          <w:sz w:val="24"/>
          <w:szCs w:val="24"/>
        </w:rPr>
        <w:t>бразовательной программы не сопровождается промежуточной и итоговой аттестацией воспитанников дошкольного образовательного учреждения.</w:t>
      </w:r>
    </w:p>
    <w:p w:rsidR="00A2263D" w:rsidRPr="00B92E30" w:rsidRDefault="00A2263D" w:rsidP="00A44EE8">
      <w:pPr>
        <w:pStyle w:val="a4"/>
        <w:numPr>
          <w:ilvl w:val="1"/>
          <w:numId w:val="1"/>
        </w:numPr>
        <w:spacing w:line="238" w:lineRule="auto"/>
        <w:jc w:val="both"/>
        <w:rPr>
          <w:sz w:val="24"/>
          <w:szCs w:val="24"/>
        </w:rPr>
      </w:pPr>
      <w:r w:rsidRPr="00B92E30">
        <w:rPr>
          <w:sz w:val="24"/>
          <w:szCs w:val="24"/>
        </w:rPr>
        <w:t>Основная образовательная программа разрабатывается на 5 лет.</w:t>
      </w:r>
    </w:p>
    <w:p w:rsidR="0028555C" w:rsidRPr="00B92E30" w:rsidRDefault="0028555C" w:rsidP="0028555C">
      <w:pPr>
        <w:pStyle w:val="a4"/>
        <w:spacing w:line="238" w:lineRule="auto"/>
        <w:ind w:left="360"/>
        <w:jc w:val="both"/>
        <w:rPr>
          <w:sz w:val="24"/>
          <w:szCs w:val="24"/>
        </w:rPr>
      </w:pPr>
    </w:p>
    <w:p w:rsidR="0028555C" w:rsidRPr="00B92E30" w:rsidRDefault="0028555C" w:rsidP="0028555C">
      <w:pPr>
        <w:pStyle w:val="a4"/>
        <w:spacing w:line="238" w:lineRule="auto"/>
        <w:ind w:left="360"/>
        <w:jc w:val="both"/>
        <w:rPr>
          <w:sz w:val="24"/>
          <w:szCs w:val="24"/>
        </w:rPr>
      </w:pPr>
    </w:p>
    <w:p w:rsidR="0028555C" w:rsidRPr="00B92E30" w:rsidRDefault="0028555C" w:rsidP="0028555C">
      <w:pPr>
        <w:pStyle w:val="a4"/>
        <w:spacing w:line="238" w:lineRule="auto"/>
        <w:ind w:left="360"/>
        <w:jc w:val="both"/>
        <w:rPr>
          <w:sz w:val="24"/>
          <w:szCs w:val="24"/>
        </w:rPr>
      </w:pPr>
    </w:p>
    <w:p w:rsidR="0028555C" w:rsidRPr="00B92E30" w:rsidRDefault="0028555C" w:rsidP="0028555C">
      <w:pPr>
        <w:pStyle w:val="a4"/>
        <w:spacing w:line="238" w:lineRule="auto"/>
        <w:ind w:left="360"/>
        <w:jc w:val="both"/>
        <w:rPr>
          <w:sz w:val="24"/>
          <w:szCs w:val="24"/>
        </w:rPr>
      </w:pPr>
    </w:p>
    <w:p w:rsidR="0028555C" w:rsidRPr="00B92E30" w:rsidRDefault="0028555C" w:rsidP="0028555C">
      <w:pPr>
        <w:pStyle w:val="a4"/>
        <w:spacing w:line="238" w:lineRule="auto"/>
        <w:ind w:left="360"/>
        <w:jc w:val="both"/>
        <w:rPr>
          <w:sz w:val="24"/>
          <w:szCs w:val="24"/>
        </w:rPr>
      </w:pPr>
    </w:p>
    <w:p w:rsidR="0028555C" w:rsidRPr="00B92E30" w:rsidRDefault="0028555C" w:rsidP="0028555C">
      <w:pPr>
        <w:pStyle w:val="a4"/>
        <w:spacing w:line="238" w:lineRule="auto"/>
        <w:ind w:left="360"/>
        <w:jc w:val="both"/>
        <w:rPr>
          <w:sz w:val="24"/>
          <w:szCs w:val="24"/>
        </w:rPr>
      </w:pPr>
    </w:p>
    <w:p w:rsidR="0028555C" w:rsidRPr="00B92E30" w:rsidRDefault="0028555C" w:rsidP="0028555C">
      <w:pPr>
        <w:pStyle w:val="a4"/>
        <w:spacing w:line="238" w:lineRule="auto"/>
        <w:ind w:left="360"/>
        <w:jc w:val="both"/>
        <w:rPr>
          <w:sz w:val="24"/>
          <w:szCs w:val="24"/>
        </w:rPr>
      </w:pPr>
    </w:p>
    <w:p w:rsidR="0028555C" w:rsidRPr="00B92E30" w:rsidRDefault="0028555C" w:rsidP="0028555C">
      <w:pPr>
        <w:pStyle w:val="a4"/>
        <w:spacing w:line="238" w:lineRule="auto"/>
        <w:ind w:left="360"/>
        <w:jc w:val="both"/>
        <w:rPr>
          <w:sz w:val="24"/>
          <w:szCs w:val="24"/>
        </w:rPr>
      </w:pPr>
    </w:p>
    <w:p w:rsidR="00DB5ABD" w:rsidRPr="00B92E30" w:rsidRDefault="00DB5ABD" w:rsidP="0028555C">
      <w:pPr>
        <w:pStyle w:val="a4"/>
        <w:numPr>
          <w:ilvl w:val="0"/>
          <w:numId w:val="1"/>
        </w:numPr>
        <w:ind w:left="0" w:firstLine="0"/>
        <w:jc w:val="center"/>
        <w:rPr>
          <w:b/>
          <w:sz w:val="24"/>
          <w:szCs w:val="24"/>
        </w:rPr>
      </w:pPr>
      <w:r w:rsidRPr="00B92E30">
        <w:rPr>
          <w:b/>
          <w:sz w:val="24"/>
          <w:szCs w:val="24"/>
        </w:rPr>
        <w:t>Технология разработки Основной образовательной программы</w:t>
      </w:r>
    </w:p>
    <w:p w:rsidR="0021412F" w:rsidRPr="00B92E30" w:rsidRDefault="0021412F" w:rsidP="0021412F">
      <w:pPr>
        <w:pStyle w:val="a4"/>
        <w:ind w:left="1460"/>
        <w:rPr>
          <w:b/>
          <w:sz w:val="24"/>
          <w:szCs w:val="24"/>
        </w:rPr>
      </w:pPr>
    </w:p>
    <w:p w:rsidR="00DB5ABD" w:rsidRPr="00B92E30" w:rsidRDefault="00DB5ABD" w:rsidP="00DB5ABD">
      <w:pPr>
        <w:pStyle w:val="a4"/>
        <w:numPr>
          <w:ilvl w:val="1"/>
          <w:numId w:val="1"/>
        </w:numPr>
        <w:spacing w:line="238" w:lineRule="auto"/>
        <w:jc w:val="both"/>
        <w:rPr>
          <w:sz w:val="24"/>
          <w:szCs w:val="24"/>
        </w:rPr>
      </w:pPr>
      <w:r w:rsidRPr="00B92E30">
        <w:rPr>
          <w:sz w:val="24"/>
          <w:szCs w:val="24"/>
        </w:rPr>
        <w:t>МАДОУ д/с «Росинка» самостоятельно разрабатывает и утверждает Основную образовательную программу</w:t>
      </w:r>
      <w:r w:rsidR="0028555C" w:rsidRPr="00B92E30">
        <w:rPr>
          <w:sz w:val="24"/>
          <w:szCs w:val="24"/>
        </w:rPr>
        <w:t>.</w:t>
      </w:r>
      <w:r w:rsidRPr="00B92E30">
        <w:rPr>
          <w:sz w:val="24"/>
          <w:szCs w:val="24"/>
        </w:rPr>
        <w:t xml:space="preserve"> </w:t>
      </w:r>
    </w:p>
    <w:p w:rsidR="0028555C" w:rsidRPr="00B92E30" w:rsidRDefault="0028555C" w:rsidP="00DB5ABD">
      <w:pPr>
        <w:pStyle w:val="a4"/>
        <w:numPr>
          <w:ilvl w:val="1"/>
          <w:numId w:val="1"/>
        </w:numPr>
        <w:spacing w:line="238" w:lineRule="auto"/>
        <w:jc w:val="both"/>
        <w:rPr>
          <w:sz w:val="24"/>
          <w:szCs w:val="24"/>
        </w:rPr>
      </w:pPr>
      <w:r w:rsidRPr="00B92E30">
        <w:rPr>
          <w:sz w:val="24"/>
          <w:szCs w:val="24"/>
        </w:rPr>
        <w:t>В целях разработки Программы создается рабочая группа из числа педагогов ДОУ, состав которой утверждается приказом заведующего ДОУ.</w:t>
      </w:r>
    </w:p>
    <w:p w:rsidR="0028555C" w:rsidRPr="00B92E30" w:rsidRDefault="0028555C" w:rsidP="0028555C">
      <w:pPr>
        <w:pStyle w:val="a4"/>
        <w:numPr>
          <w:ilvl w:val="1"/>
          <w:numId w:val="1"/>
        </w:numPr>
        <w:spacing w:line="238" w:lineRule="auto"/>
        <w:jc w:val="both"/>
        <w:rPr>
          <w:sz w:val="24"/>
          <w:szCs w:val="24"/>
        </w:rPr>
      </w:pPr>
      <w:r w:rsidRPr="00B92E30">
        <w:rPr>
          <w:sz w:val="24"/>
          <w:szCs w:val="24"/>
        </w:rPr>
        <w:t>Рабочая группа:</w:t>
      </w:r>
    </w:p>
    <w:p w:rsidR="0028555C" w:rsidRPr="00B92E30" w:rsidRDefault="0028555C" w:rsidP="0028555C">
      <w:pPr>
        <w:pStyle w:val="a4"/>
        <w:numPr>
          <w:ilvl w:val="2"/>
          <w:numId w:val="1"/>
        </w:numPr>
        <w:spacing w:line="238" w:lineRule="auto"/>
        <w:jc w:val="both"/>
        <w:rPr>
          <w:sz w:val="24"/>
          <w:szCs w:val="24"/>
        </w:rPr>
      </w:pPr>
      <w:r w:rsidRPr="00B92E30">
        <w:rPr>
          <w:sz w:val="24"/>
          <w:szCs w:val="24"/>
        </w:rPr>
        <w:t xml:space="preserve">осуществляет сбор предложений от сотрудников, педагогов,  воспитанников и их родителей (законных представителей) для формирования проекта Программы. </w:t>
      </w:r>
    </w:p>
    <w:p w:rsidR="0028555C" w:rsidRPr="00B92E30" w:rsidRDefault="0028555C" w:rsidP="0028555C">
      <w:pPr>
        <w:pStyle w:val="a4"/>
        <w:numPr>
          <w:ilvl w:val="2"/>
          <w:numId w:val="1"/>
        </w:numPr>
        <w:spacing w:line="238" w:lineRule="auto"/>
        <w:jc w:val="both"/>
        <w:rPr>
          <w:sz w:val="24"/>
          <w:szCs w:val="24"/>
        </w:rPr>
      </w:pPr>
      <w:r w:rsidRPr="00B92E30">
        <w:rPr>
          <w:sz w:val="24"/>
          <w:szCs w:val="24"/>
        </w:rPr>
        <w:t xml:space="preserve">разрабатывает проект Программы в соответствии с ФГОС ДО и «Федеральной образовательной программы дошкольного образования». </w:t>
      </w:r>
    </w:p>
    <w:p w:rsidR="0028555C" w:rsidRPr="00B92E30" w:rsidRDefault="0028555C" w:rsidP="0028555C">
      <w:pPr>
        <w:pStyle w:val="a4"/>
        <w:numPr>
          <w:ilvl w:val="2"/>
          <w:numId w:val="1"/>
        </w:numPr>
        <w:spacing w:line="238" w:lineRule="auto"/>
        <w:jc w:val="both"/>
        <w:rPr>
          <w:sz w:val="24"/>
          <w:szCs w:val="24"/>
        </w:rPr>
      </w:pPr>
      <w:r w:rsidRPr="00B92E30">
        <w:rPr>
          <w:sz w:val="24"/>
          <w:szCs w:val="24"/>
        </w:rPr>
        <w:t xml:space="preserve">Проект Программы представляется на рассмотрение педагогической общественности, родителей (законных представителей) воспитанников и заинтересованной общественности путем размещения на официальном сайте ДОУ в информационно-коммуникационной сети «Интернет». </w:t>
      </w:r>
    </w:p>
    <w:p w:rsidR="0028555C" w:rsidRPr="00B92E30" w:rsidRDefault="0028555C" w:rsidP="0028555C">
      <w:pPr>
        <w:pStyle w:val="a4"/>
        <w:numPr>
          <w:ilvl w:val="2"/>
          <w:numId w:val="1"/>
        </w:numPr>
        <w:spacing w:line="238" w:lineRule="auto"/>
        <w:jc w:val="both"/>
        <w:rPr>
          <w:sz w:val="24"/>
          <w:szCs w:val="24"/>
        </w:rPr>
      </w:pPr>
      <w:r w:rsidRPr="00B92E30">
        <w:rPr>
          <w:sz w:val="24"/>
          <w:szCs w:val="24"/>
        </w:rPr>
        <w:t xml:space="preserve">Рабочая группа с учетом высказанных мнений корректирует проект Программы, внося необходимые дополнения и изменения. </w:t>
      </w:r>
    </w:p>
    <w:p w:rsidR="0028555C" w:rsidRPr="00B92E30" w:rsidRDefault="0028555C" w:rsidP="0028555C">
      <w:pPr>
        <w:pStyle w:val="a4"/>
        <w:numPr>
          <w:ilvl w:val="2"/>
          <w:numId w:val="1"/>
        </w:numPr>
        <w:spacing w:line="238" w:lineRule="auto"/>
        <w:jc w:val="both"/>
        <w:rPr>
          <w:sz w:val="24"/>
          <w:szCs w:val="24"/>
        </w:rPr>
      </w:pPr>
      <w:r w:rsidRPr="00B92E30">
        <w:rPr>
          <w:sz w:val="24"/>
          <w:szCs w:val="24"/>
        </w:rPr>
        <w:t xml:space="preserve">Решение о согласовании Программы с Советом родителей закрепляется соответствующим протоколом. </w:t>
      </w:r>
    </w:p>
    <w:p w:rsidR="0028555C" w:rsidRPr="00B92E30" w:rsidRDefault="0028555C" w:rsidP="0028555C">
      <w:pPr>
        <w:pStyle w:val="a4"/>
        <w:numPr>
          <w:ilvl w:val="2"/>
          <w:numId w:val="1"/>
        </w:numPr>
        <w:spacing w:line="238" w:lineRule="auto"/>
        <w:jc w:val="both"/>
        <w:rPr>
          <w:sz w:val="24"/>
          <w:szCs w:val="24"/>
        </w:rPr>
      </w:pPr>
      <w:r w:rsidRPr="00B92E30">
        <w:rPr>
          <w:sz w:val="24"/>
          <w:szCs w:val="24"/>
        </w:rPr>
        <w:t xml:space="preserve">Разработанный проект Программы принимается Педагогическим советом. </w:t>
      </w:r>
    </w:p>
    <w:p w:rsidR="0028555C" w:rsidRPr="00B92E30" w:rsidRDefault="0028555C" w:rsidP="0028555C">
      <w:pPr>
        <w:pStyle w:val="a4"/>
        <w:numPr>
          <w:ilvl w:val="2"/>
          <w:numId w:val="1"/>
        </w:numPr>
        <w:spacing w:line="238" w:lineRule="auto"/>
        <w:jc w:val="both"/>
        <w:rPr>
          <w:sz w:val="24"/>
          <w:szCs w:val="24"/>
        </w:rPr>
      </w:pPr>
      <w:r w:rsidRPr="00B92E30">
        <w:rPr>
          <w:sz w:val="24"/>
          <w:szCs w:val="24"/>
        </w:rPr>
        <w:t xml:space="preserve">В случае наличия замечаний и предложений проект Программы отправляется на доработку. </w:t>
      </w:r>
    </w:p>
    <w:p w:rsidR="0028555C" w:rsidRPr="00B92E30" w:rsidRDefault="0028555C" w:rsidP="0028555C">
      <w:pPr>
        <w:pStyle w:val="a4"/>
        <w:numPr>
          <w:ilvl w:val="2"/>
          <w:numId w:val="1"/>
        </w:numPr>
        <w:spacing w:line="238" w:lineRule="auto"/>
        <w:jc w:val="both"/>
        <w:rPr>
          <w:sz w:val="24"/>
          <w:szCs w:val="24"/>
        </w:rPr>
      </w:pPr>
      <w:r w:rsidRPr="00B92E30">
        <w:rPr>
          <w:sz w:val="24"/>
          <w:szCs w:val="24"/>
        </w:rPr>
        <w:t xml:space="preserve">Решение о принятии Программы педагогическим советом отражается в соответствующем протоколе. </w:t>
      </w:r>
    </w:p>
    <w:p w:rsidR="00720953" w:rsidRPr="00B92E30" w:rsidRDefault="00720953" w:rsidP="00720953">
      <w:pPr>
        <w:pStyle w:val="a4"/>
        <w:numPr>
          <w:ilvl w:val="1"/>
          <w:numId w:val="1"/>
        </w:numPr>
        <w:spacing w:line="238" w:lineRule="auto"/>
        <w:jc w:val="both"/>
        <w:rPr>
          <w:sz w:val="24"/>
          <w:szCs w:val="24"/>
        </w:rPr>
      </w:pPr>
      <w:r w:rsidRPr="00B92E30">
        <w:rPr>
          <w:sz w:val="24"/>
          <w:szCs w:val="24"/>
        </w:rPr>
        <w:t>Принятая педагогическим советом Программа утверждается приказом заведующего ДОУ.</w:t>
      </w:r>
    </w:p>
    <w:p w:rsidR="0028555C" w:rsidRPr="00B92E30" w:rsidRDefault="0028555C" w:rsidP="00DB5ABD">
      <w:pPr>
        <w:pStyle w:val="a4"/>
        <w:ind w:left="1460"/>
        <w:rPr>
          <w:b/>
          <w:sz w:val="24"/>
          <w:szCs w:val="24"/>
        </w:rPr>
      </w:pPr>
    </w:p>
    <w:p w:rsidR="007E71D0" w:rsidRPr="00B92E30" w:rsidRDefault="00806EAF" w:rsidP="0028555C">
      <w:pPr>
        <w:pStyle w:val="a4"/>
        <w:numPr>
          <w:ilvl w:val="0"/>
          <w:numId w:val="1"/>
        </w:numPr>
        <w:ind w:left="0" w:firstLine="0"/>
        <w:jc w:val="center"/>
        <w:rPr>
          <w:b/>
          <w:sz w:val="24"/>
          <w:szCs w:val="24"/>
        </w:rPr>
      </w:pPr>
      <w:r w:rsidRPr="00B92E30">
        <w:rPr>
          <w:b/>
          <w:sz w:val="24"/>
          <w:szCs w:val="24"/>
        </w:rPr>
        <w:t>Требования к с</w:t>
      </w:r>
      <w:r w:rsidR="00516207" w:rsidRPr="00B92E30">
        <w:rPr>
          <w:b/>
          <w:sz w:val="24"/>
          <w:szCs w:val="24"/>
        </w:rPr>
        <w:t>одержани</w:t>
      </w:r>
      <w:r w:rsidRPr="00B92E30">
        <w:rPr>
          <w:b/>
          <w:sz w:val="24"/>
          <w:szCs w:val="24"/>
        </w:rPr>
        <w:t>ю</w:t>
      </w:r>
      <w:r w:rsidR="00516207" w:rsidRPr="00B92E30">
        <w:rPr>
          <w:b/>
          <w:sz w:val="24"/>
          <w:szCs w:val="24"/>
        </w:rPr>
        <w:t xml:space="preserve"> и структур</w:t>
      </w:r>
      <w:r w:rsidRPr="00B92E30">
        <w:rPr>
          <w:b/>
          <w:sz w:val="24"/>
          <w:szCs w:val="24"/>
        </w:rPr>
        <w:t>е Основной образовательной программы</w:t>
      </w:r>
    </w:p>
    <w:p w:rsidR="0021412F" w:rsidRPr="00B92E30" w:rsidRDefault="0021412F" w:rsidP="0021412F">
      <w:pPr>
        <w:pStyle w:val="a4"/>
        <w:ind w:left="1460"/>
        <w:rPr>
          <w:b/>
          <w:sz w:val="24"/>
          <w:szCs w:val="24"/>
        </w:rPr>
      </w:pPr>
    </w:p>
    <w:p w:rsidR="00806EAF" w:rsidRPr="00B92E30" w:rsidRDefault="007452C8" w:rsidP="00806EAF">
      <w:pPr>
        <w:pStyle w:val="a4"/>
        <w:numPr>
          <w:ilvl w:val="1"/>
          <w:numId w:val="1"/>
        </w:numPr>
        <w:jc w:val="both"/>
        <w:rPr>
          <w:b/>
          <w:sz w:val="24"/>
          <w:szCs w:val="24"/>
        </w:rPr>
      </w:pPr>
      <w:r w:rsidRPr="00B92E30">
        <w:rPr>
          <w:b/>
        </w:rPr>
        <w:t xml:space="preserve"> </w:t>
      </w:r>
      <w:r w:rsidR="00806EAF" w:rsidRPr="00B92E30">
        <w:rPr>
          <w:rStyle w:val="a6"/>
          <w:b w:val="0"/>
          <w:sz w:val="24"/>
          <w:szCs w:val="24"/>
          <w:bdr w:val="none" w:sz="0" w:space="0" w:color="auto" w:frame="1"/>
          <w:shd w:val="clear" w:color="auto" w:fill="FFFFFF"/>
        </w:rPr>
        <w:t xml:space="preserve">Содержание Программы должно обеспечивать </w:t>
      </w:r>
      <w:r w:rsidR="00806EAF" w:rsidRPr="00B92E30">
        <w:rPr>
          <w:sz w:val="24"/>
          <w:szCs w:val="24"/>
          <w:shd w:val="clear" w:color="auto" w:fill="FFFFFF"/>
        </w:rPr>
        <w:t>развитие личности, мотивации и способностей детей в различных видах деятельности и охватывать</w:t>
      </w:r>
      <w:r w:rsidR="00806EAF" w:rsidRPr="00B92E30">
        <w:rPr>
          <w:sz w:val="24"/>
          <w:szCs w:val="24"/>
        </w:rPr>
        <w:br/>
      </w:r>
      <w:r w:rsidR="00806EAF" w:rsidRPr="00B92E30">
        <w:rPr>
          <w:sz w:val="24"/>
          <w:szCs w:val="24"/>
          <w:shd w:val="clear" w:color="auto" w:fill="FFFFFF"/>
        </w:rPr>
        <w:t>следующие структурные единицы, представляющие определенные направления</w:t>
      </w:r>
      <w:r w:rsidR="00806EAF" w:rsidRPr="00B92E30">
        <w:rPr>
          <w:sz w:val="24"/>
          <w:szCs w:val="24"/>
        </w:rPr>
        <w:br/>
      </w:r>
      <w:r w:rsidR="00806EAF" w:rsidRPr="00B92E30">
        <w:rPr>
          <w:sz w:val="24"/>
          <w:szCs w:val="24"/>
          <w:shd w:val="clear" w:color="auto" w:fill="FFFFFF"/>
        </w:rPr>
        <w:t>развития и образования детей (образовательные области):</w:t>
      </w:r>
    </w:p>
    <w:p w:rsidR="00806EAF" w:rsidRPr="00B92E30" w:rsidRDefault="00806EAF" w:rsidP="00806EAF">
      <w:pPr>
        <w:pStyle w:val="a4"/>
        <w:numPr>
          <w:ilvl w:val="1"/>
          <w:numId w:val="1"/>
        </w:numPr>
        <w:jc w:val="both"/>
        <w:rPr>
          <w:b/>
          <w:sz w:val="24"/>
          <w:szCs w:val="24"/>
        </w:rPr>
      </w:pPr>
      <w:r w:rsidRPr="00B92E30">
        <w:rPr>
          <w:rStyle w:val="a6"/>
          <w:b w:val="0"/>
          <w:sz w:val="24"/>
          <w:szCs w:val="24"/>
          <w:bdr w:val="none" w:sz="0" w:space="0" w:color="auto" w:frame="1"/>
          <w:shd w:val="clear" w:color="auto" w:fill="FFFFFF"/>
        </w:rPr>
        <w:t>Содержание Программы должно отражать следующие аспекты</w:t>
      </w:r>
      <w:r w:rsidRPr="00B92E30">
        <w:rPr>
          <w:b/>
          <w:sz w:val="24"/>
          <w:szCs w:val="24"/>
        </w:rPr>
        <w:t xml:space="preserve"> </w:t>
      </w:r>
      <w:r w:rsidRPr="00B92E30">
        <w:rPr>
          <w:sz w:val="24"/>
          <w:szCs w:val="24"/>
          <w:shd w:val="clear" w:color="auto" w:fill="FFFFFF"/>
        </w:rPr>
        <w:t>образовательной среды для воспитанника ДОУ:</w:t>
      </w:r>
    </w:p>
    <w:p w:rsidR="00806EAF" w:rsidRPr="00B92E30" w:rsidRDefault="00806EAF" w:rsidP="00806EAF">
      <w:pPr>
        <w:pStyle w:val="a4"/>
        <w:numPr>
          <w:ilvl w:val="0"/>
          <w:numId w:val="45"/>
        </w:numPr>
        <w:jc w:val="both"/>
        <w:rPr>
          <w:sz w:val="24"/>
          <w:szCs w:val="24"/>
          <w:shd w:val="clear" w:color="auto" w:fill="FFFFFF"/>
        </w:rPr>
      </w:pPr>
      <w:r w:rsidRPr="00B92E30">
        <w:rPr>
          <w:sz w:val="24"/>
          <w:szCs w:val="24"/>
          <w:shd w:val="clear" w:color="auto" w:fill="FFFFFF"/>
        </w:rPr>
        <w:t>предметно-пространственная развивающая образовательная среда;</w:t>
      </w:r>
    </w:p>
    <w:p w:rsidR="00806EAF" w:rsidRPr="00B92E30" w:rsidRDefault="00806EAF" w:rsidP="00806EAF">
      <w:pPr>
        <w:pStyle w:val="a4"/>
        <w:numPr>
          <w:ilvl w:val="0"/>
          <w:numId w:val="45"/>
        </w:numPr>
        <w:jc w:val="both"/>
        <w:rPr>
          <w:sz w:val="24"/>
          <w:szCs w:val="24"/>
          <w:shd w:val="clear" w:color="auto" w:fill="FFFFFF"/>
        </w:rPr>
      </w:pPr>
      <w:r w:rsidRPr="00B92E30">
        <w:rPr>
          <w:sz w:val="24"/>
          <w:szCs w:val="24"/>
          <w:shd w:val="clear" w:color="auto" w:fill="FFFFFF"/>
        </w:rPr>
        <w:t xml:space="preserve">характер взаимодействия </w:t>
      </w:r>
      <w:proofErr w:type="gramStart"/>
      <w:r w:rsidRPr="00B92E30">
        <w:rPr>
          <w:sz w:val="24"/>
          <w:szCs w:val="24"/>
          <w:shd w:val="clear" w:color="auto" w:fill="FFFFFF"/>
        </w:rPr>
        <w:t>со</w:t>
      </w:r>
      <w:proofErr w:type="gramEnd"/>
      <w:r w:rsidRPr="00B92E30">
        <w:rPr>
          <w:sz w:val="24"/>
          <w:szCs w:val="24"/>
          <w:shd w:val="clear" w:color="auto" w:fill="FFFFFF"/>
        </w:rPr>
        <w:t xml:space="preserve"> взрослыми;</w:t>
      </w:r>
    </w:p>
    <w:p w:rsidR="00806EAF" w:rsidRPr="00B92E30" w:rsidRDefault="00806EAF" w:rsidP="00806EAF">
      <w:pPr>
        <w:pStyle w:val="a4"/>
        <w:numPr>
          <w:ilvl w:val="0"/>
          <w:numId w:val="45"/>
        </w:numPr>
        <w:jc w:val="both"/>
        <w:rPr>
          <w:sz w:val="24"/>
          <w:szCs w:val="24"/>
          <w:shd w:val="clear" w:color="auto" w:fill="FFFFFF"/>
        </w:rPr>
      </w:pPr>
      <w:r w:rsidRPr="00B92E30">
        <w:rPr>
          <w:sz w:val="24"/>
          <w:szCs w:val="24"/>
          <w:shd w:val="clear" w:color="auto" w:fill="FFFFFF"/>
        </w:rPr>
        <w:t>характер взаимодействия с другими детьми;</w:t>
      </w:r>
    </w:p>
    <w:p w:rsidR="00806EAF" w:rsidRPr="00B92E30" w:rsidRDefault="00806EAF" w:rsidP="00806EAF">
      <w:pPr>
        <w:pStyle w:val="a4"/>
        <w:numPr>
          <w:ilvl w:val="0"/>
          <w:numId w:val="45"/>
        </w:numPr>
        <w:jc w:val="both"/>
        <w:rPr>
          <w:sz w:val="24"/>
          <w:szCs w:val="24"/>
          <w:shd w:val="clear" w:color="auto" w:fill="FFFFFF"/>
        </w:rPr>
      </w:pPr>
      <w:r w:rsidRPr="00B92E30">
        <w:rPr>
          <w:sz w:val="24"/>
          <w:szCs w:val="24"/>
          <w:shd w:val="clear" w:color="auto" w:fill="FFFFFF"/>
        </w:rPr>
        <w:t>система отношений ребёнка к миру, к другим людям, к себе самому.</w:t>
      </w:r>
    </w:p>
    <w:p w:rsidR="0021412F" w:rsidRPr="00B92E30" w:rsidRDefault="0021412F" w:rsidP="0021412F">
      <w:pPr>
        <w:pStyle w:val="a4"/>
        <w:numPr>
          <w:ilvl w:val="1"/>
          <w:numId w:val="1"/>
        </w:numPr>
        <w:jc w:val="both"/>
        <w:rPr>
          <w:b/>
          <w:sz w:val="24"/>
          <w:szCs w:val="24"/>
        </w:rPr>
      </w:pPr>
      <w:r w:rsidRPr="00B92E30">
        <w:rPr>
          <w:sz w:val="24"/>
          <w:szCs w:val="24"/>
        </w:rPr>
        <w:t>Структура Основной образовательной программы содержит:</w:t>
      </w:r>
    </w:p>
    <w:p w:rsidR="0021412F" w:rsidRPr="00B92E30" w:rsidRDefault="0021412F" w:rsidP="0021412F">
      <w:pPr>
        <w:pStyle w:val="a4"/>
        <w:numPr>
          <w:ilvl w:val="0"/>
          <w:numId w:val="46"/>
        </w:numPr>
        <w:tabs>
          <w:tab w:val="left" w:pos="0"/>
          <w:tab w:val="left" w:pos="980"/>
        </w:tabs>
        <w:jc w:val="both"/>
        <w:rPr>
          <w:rFonts w:eastAsia="Wingdings"/>
          <w:sz w:val="24"/>
          <w:szCs w:val="24"/>
          <w:vertAlign w:val="superscript"/>
        </w:rPr>
      </w:pPr>
      <w:r w:rsidRPr="00B92E30">
        <w:rPr>
          <w:sz w:val="24"/>
          <w:szCs w:val="24"/>
        </w:rPr>
        <w:t>обязательную часть;</w:t>
      </w:r>
    </w:p>
    <w:p w:rsidR="0021412F" w:rsidRPr="00B92E30" w:rsidRDefault="0021412F" w:rsidP="0021412F">
      <w:pPr>
        <w:pStyle w:val="a4"/>
        <w:numPr>
          <w:ilvl w:val="0"/>
          <w:numId w:val="46"/>
        </w:numPr>
        <w:tabs>
          <w:tab w:val="left" w:pos="0"/>
          <w:tab w:val="left" w:pos="980"/>
        </w:tabs>
        <w:jc w:val="both"/>
        <w:rPr>
          <w:rFonts w:eastAsia="Wingdings"/>
          <w:sz w:val="24"/>
          <w:szCs w:val="24"/>
          <w:vertAlign w:val="superscript"/>
        </w:rPr>
      </w:pPr>
      <w:r w:rsidRPr="00B92E30">
        <w:rPr>
          <w:sz w:val="24"/>
          <w:szCs w:val="24"/>
        </w:rPr>
        <w:t>часть программы, формируемая участниками образовательных отношений.</w:t>
      </w:r>
    </w:p>
    <w:p w:rsidR="0021412F" w:rsidRPr="00B92E30" w:rsidRDefault="0021412F" w:rsidP="0021412F">
      <w:pPr>
        <w:tabs>
          <w:tab w:val="left" w:pos="851"/>
          <w:tab w:val="left" w:pos="980"/>
        </w:tabs>
        <w:ind w:left="851"/>
        <w:jc w:val="both"/>
        <w:rPr>
          <w:rFonts w:eastAsia="Wingdings"/>
          <w:sz w:val="24"/>
          <w:szCs w:val="24"/>
          <w:vertAlign w:val="superscript"/>
        </w:rPr>
      </w:pPr>
      <w:r w:rsidRPr="00B92E30">
        <w:rPr>
          <w:sz w:val="24"/>
          <w:szCs w:val="24"/>
          <w:shd w:val="clear" w:color="auto" w:fill="FFFFFF"/>
        </w:rPr>
        <w:t>Обе части Основной образовательной программы являются взаимодополняющими и необходимыми с точки зрения реализации требований ФГОС дошкольного образования.</w:t>
      </w:r>
    </w:p>
    <w:p w:rsidR="0021412F" w:rsidRPr="00B92E30" w:rsidRDefault="0021412F" w:rsidP="0021412F">
      <w:pPr>
        <w:pStyle w:val="a4"/>
        <w:numPr>
          <w:ilvl w:val="1"/>
          <w:numId w:val="1"/>
        </w:numPr>
        <w:jc w:val="both"/>
        <w:rPr>
          <w:b/>
          <w:sz w:val="24"/>
          <w:szCs w:val="24"/>
        </w:rPr>
      </w:pPr>
      <w:r w:rsidRPr="00B92E30">
        <w:rPr>
          <w:sz w:val="24"/>
          <w:szCs w:val="24"/>
        </w:rPr>
        <w:t>Обязательная часть образовательной программы ДОУ предполагает комплексность подхода,</w:t>
      </w:r>
      <w:r w:rsidRPr="00B92E30">
        <w:rPr>
          <w:b/>
          <w:sz w:val="24"/>
          <w:szCs w:val="24"/>
        </w:rPr>
        <w:t xml:space="preserve"> </w:t>
      </w:r>
      <w:r w:rsidRPr="00B92E30">
        <w:rPr>
          <w:sz w:val="24"/>
          <w:szCs w:val="24"/>
        </w:rPr>
        <w:t>обеспечивая</w:t>
      </w:r>
      <w:r w:rsidRPr="00B92E30">
        <w:rPr>
          <w:b/>
          <w:sz w:val="24"/>
          <w:szCs w:val="24"/>
        </w:rPr>
        <w:t xml:space="preserve"> </w:t>
      </w:r>
      <w:r w:rsidRPr="00B92E30">
        <w:rPr>
          <w:sz w:val="24"/>
          <w:szCs w:val="24"/>
        </w:rPr>
        <w:t>развитие детей во всех пяти взаимодополняющих образовательных областях:</w:t>
      </w:r>
    </w:p>
    <w:p w:rsidR="0021412F" w:rsidRPr="00B92E30" w:rsidRDefault="0021412F" w:rsidP="0021412F">
      <w:pPr>
        <w:numPr>
          <w:ilvl w:val="0"/>
          <w:numId w:val="47"/>
        </w:numPr>
        <w:tabs>
          <w:tab w:val="left" w:pos="0"/>
          <w:tab w:val="left" w:pos="980"/>
        </w:tabs>
        <w:jc w:val="both"/>
        <w:rPr>
          <w:rFonts w:eastAsia="Wingdings"/>
          <w:sz w:val="24"/>
          <w:szCs w:val="24"/>
          <w:vertAlign w:val="superscript"/>
        </w:rPr>
      </w:pPr>
      <w:r w:rsidRPr="00B92E30">
        <w:rPr>
          <w:sz w:val="24"/>
          <w:szCs w:val="24"/>
        </w:rPr>
        <w:t>социально-коммуникативное развитие;</w:t>
      </w:r>
    </w:p>
    <w:p w:rsidR="0021412F" w:rsidRPr="00B92E30" w:rsidRDefault="0021412F" w:rsidP="0021412F">
      <w:pPr>
        <w:numPr>
          <w:ilvl w:val="0"/>
          <w:numId w:val="47"/>
        </w:numPr>
        <w:tabs>
          <w:tab w:val="left" w:pos="0"/>
          <w:tab w:val="left" w:pos="980"/>
        </w:tabs>
        <w:jc w:val="both"/>
        <w:rPr>
          <w:rFonts w:eastAsia="Wingdings"/>
          <w:sz w:val="24"/>
          <w:szCs w:val="24"/>
          <w:vertAlign w:val="superscript"/>
        </w:rPr>
      </w:pPr>
      <w:r w:rsidRPr="00B92E30">
        <w:rPr>
          <w:sz w:val="24"/>
          <w:szCs w:val="24"/>
        </w:rPr>
        <w:t>познавательное развитие;</w:t>
      </w:r>
    </w:p>
    <w:p w:rsidR="0021412F" w:rsidRPr="00B92E30" w:rsidRDefault="0021412F" w:rsidP="0021412F">
      <w:pPr>
        <w:numPr>
          <w:ilvl w:val="0"/>
          <w:numId w:val="47"/>
        </w:numPr>
        <w:tabs>
          <w:tab w:val="left" w:pos="0"/>
          <w:tab w:val="left" w:pos="980"/>
        </w:tabs>
        <w:jc w:val="both"/>
        <w:rPr>
          <w:rFonts w:eastAsia="Wingdings"/>
          <w:sz w:val="24"/>
          <w:szCs w:val="24"/>
          <w:vertAlign w:val="superscript"/>
        </w:rPr>
      </w:pPr>
      <w:r w:rsidRPr="00B92E30">
        <w:rPr>
          <w:sz w:val="24"/>
          <w:szCs w:val="24"/>
        </w:rPr>
        <w:t>речевое развитие;</w:t>
      </w:r>
    </w:p>
    <w:p w:rsidR="0021412F" w:rsidRPr="00B92E30" w:rsidRDefault="0021412F" w:rsidP="0021412F">
      <w:pPr>
        <w:numPr>
          <w:ilvl w:val="0"/>
          <w:numId w:val="47"/>
        </w:numPr>
        <w:tabs>
          <w:tab w:val="left" w:pos="0"/>
          <w:tab w:val="left" w:pos="980"/>
        </w:tabs>
        <w:jc w:val="both"/>
        <w:rPr>
          <w:rFonts w:eastAsia="Wingdings"/>
          <w:sz w:val="24"/>
          <w:szCs w:val="24"/>
          <w:vertAlign w:val="superscript"/>
        </w:rPr>
      </w:pPr>
      <w:r w:rsidRPr="00B92E30">
        <w:rPr>
          <w:sz w:val="24"/>
          <w:szCs w:val="24"/>
        </w:rPr>
        <w:t>художественно-эстетическое развитие;</w:t>
      </w:r>
    </w:p>
    <w:p w:rsidR="0021412F" w:rsidRPr="00B92E30" w:rsidRDefault="0021412F" w:rsidP="0021412F">
      <w:pPr>
        <w:numPr>
          <w:ilvl w:val="0"/>
          <w:numId w:val="47"/>
        </w:numPr>
        <w:tabs>
          <w:tab w:val="left" w:pos="0"/>
          <w:tab w:val="left" w:pos="980"/>
        </w:tabs>
        <w:jc w:val="both"/>
        <w:rPr>
          <w:rFonts w:eastAsia="Wingdings"/>
          <w:sz w:val="24"/>
          <w:szCs w:val="24"/>
          <w:vertAlign w:val="superscript"/>
        </w:rPr>
      </w:pPr>
      <w:r w:rsidRPr="00B92E30">
        <w:rPr>
          <w:sz w:val="24"/>
          <w:szCs w:val="24"/>
        </w:rPr>
        <w:t>физическое развитие.</w:t>
      </w:r>
    </w:p>
    <w:p w:rsidR="0021412F" w:rsidRPr="00B92E30" w:rsidRDefault="00806EAF" w:rsidP="0021412F">
      <w:pPr>
        <w:pStyle w:val="a4"/>
        <w:numPr>
          <w:ilvl w:val="1"/>
          <w:numId w:val="1"/>
        </w:numPr>
        <w:jc w:val="both"/>
        <w:rPr>
          <w:b/>
          <w:sz w:val="24"/>
          <w:szCs w:val="24"/>
        </w:rPr>
      </w:pPr>
      <w:r w:rsidRPr="00B92E30">
        <w:rPr>
          <w:sz w:val="24"/>
          <w:szCs w:val="24"/>
        </w:rPr>
        <w:t>В части</w:t>
      </w:r>
      <w:r w:rsidR="0021412F" w:rsidRPr="00B92E30">
        <w:rPr>
          <w:sz w:val="24"/>
          <w:szCs w:val="24"/>
        </w:rPr>
        <w:t xml:space="preserve"> программы</w:t>
      </w:r>
      <w:r w:rsidRPr="00B92E30">
        <w:rPr>
          <w:sz w:val="24"/>
          <w:szCs w:val="24"/>
        </w:rPr>
        <w:t xml:space="preserve">, формируемой участниками образовательных отношений, представлены выбранные и/или разработанные самостоятельно участниками </w:t>
      </w:r>
      <w:r w:rsidRPr="00B92E30">
        <w:rPr>
          <w:sz w:val="24"/>
          <w:szCs w:val="24"/>
        </w:rPr>
        <w:lastRenderedPageBreak/>
        <w:t>образовательных отношений образовательные программы (учебные программы), направленные на развитие детей в одной или нескольких образовательных областях, видах деятельности и/или культурных практиках, методики, формы организации образовательной работы.</w:t>
      </w:r>
    </w:p>
    <w:p w:rsidR="0021412F" w:rsidRPr="00B92E30" w:rsidRDefault="00806EAF" w:rsidP="0021412F">
      <w:pPr>
        <w:pStyle w:val="a4"/>
        <w:numPr>
          <w:ilvl w:val="1"/>
          <w:numId w:val="1"/>
        </w:numPr>
        <w:jc w:val="both"/>
        <w:rPr>
          <w:b/>
          <w:sz w:val="24"/>
          <w:szCs w:val="24"/>
        </w:rPr>
      </w:pPr>
      <w:r w:rsidRPr="00B92E30">
        <w:rPr>
          <w:sz w:val="24"/>
          <w:szCs w:val="24"/>
        </w:rPr>
        <w:t>Объем обязательной части Образовательной программы составляет не менее</w:t>
      </w:r>
      <w:r w:rsidRPr="00B92E30">
        <w:rPr>
          <w:b/>
          <w:sz w:val="24"/>
          <w:szCs w:val="24"/>
        </w:rPr>
        <w:t xml:space="preserve"> </w:t>
      </w:r>
      <w:r w:rsidRPr="00B92E30">
        <w:rPr>
          <w:sz w:val="24"/>
          <w:szCs w:val="24"/>
        </w:rPr>
        <w:t>60%</w:t>
      </w:r>
      <w:r w:rsidRPr="00B92E30">
        <w:rPr>
          <w:b/>
          <w:sz w:val="24"/>
          <w:szCs w:val="24"/>
        </w:rPr>
        <w:t xml:space="preserve"> </w:t>
      </w:r>
      <w:r w:rsidRPr="00B92E30">
        <w:rPr>
          <w:sz w:val="24"/>
          <w:szCs w:val="24"/>
        </w:rPr>
        <w:t>от ее общего объема; част</w:t>
      </w:r>
      <w:r w:rsidR="0021412F" w:rsidRPr="00B92E30">
        <w:rPr>
          <w:sz w:val="24"/>
          <w:szCs w:val="24"/>
        </w:rPr>
        <w:t>ь программы</w:t>
      </w:r>
      <w:r w:rsidRPr="00B92E30">
        <w:rPr>
          <w:sz w:val="24"/>
          <w:szCs w:val="24"/>
        </w:rPr>
        <w:t>, формируемой участниками образова</w:t>
      </w:r>
      <w:r w:rsidR="0021412F" w:rsidRPr="00B92E30">
        <w:rPr>
          <w:sz w:val="24"/>
          <w:szCs w:val="24"/>
        </w:rPr>
        <w:t>тельных отношений, не более 40%. Во второй группе раннего возраста реализация обязательной части программы составляет</w:t>
      </w:r>
      <w:r w:rsidRPr="00B92E30">
        <w:rPr>
          <w:sz w:val="24"/>
          <w:szCs w:val="24"/>
        </w:rPr>
        <w:t xml:space="preserve"> 100%</w:t>
      </w:r>
      <w:r w:rsidR="0021412F" w:rsidRPr="00B92E30">
        <w:rPr>
          <w:sz w:val="24"/>
          <w:szCs w:val="24"/>
        </w:rPr>
        <w:t>.</w:t>
      </w:r>
      <w:r w:rsidRPr="00B92E30">
        <w:rPr>
          <w:sz w:val="24"/>
          <w:szCs w:val="24"/>
        </w:rPr>
        <w:t xml:space="preserve"> </w:t>
      </w:r>
      <w:r w:rsidR="0021412F" w:rsidRPr="00B92E30">
        <w:rPr>
          <w:sz w:val="24"/>
          <w:szCs w:val="24"/>
        </w:rPr>
        <w:t>С</w:t>
      </w:r>
      <w:r w:rsidRPr="00B92E30">
        <w:rPr>
          <w:sz w:val="24"/>
          <w:szCs w:val="24"/>
        </w:rPr>
        <w:t xml:space="preserve"> младшей </w:t>
      </w:r>
      <w:r w:rsidR="0021412F" w:rsidRPr="00B92E30">
        <w:rPr>
          <w:sz w:val="24"/>
          <w:szCs w:val="24"/>
        </w:rPr>
        <w:t xml:space="preserve">группы (3-4 года) и </w:t>
      </w:r>
      <w:r w:rsidRPr="00B92E30">
        <w:rPr>
          <w:sz w:val="24"/>
          <w:szCs w:val="24"/>
        </w:rPr>
        <w:t xml:space="preserve">до подготовительной </w:t>
      </w:r>
      <w:r w:rsidR="0021412F" w:rsidRPr="00B92E30">
        <w:rPr>
          <w:sz w:val="24"/>
          <w:szCs w:val="24"/>
        </w:rPr>
        <w:t xml:space="preserve">к школе </w:t>
      </w:r>
      <w:r w:rsidRPr="00B92E30">
        <w:rPr>
          <w:sz w:val="24"/>
          <w:szCs w:val="24"/>
        </w:rPr>
        <w:t>группы</w:t>
      </w:r>
      <w:r w:rsidR="0021412F" w:rsidRPr="00B92E30">
        <w:rPr>
          <w:sz w:val="24"/>
          <w:szCs w:val="24"/>
        </w:rPr>
        <w:t xml:space="preserve"> (6-7 (8) лет) Основная образовательная программа предусматривает обязательную часть программы и часть программы, формируемую участниками образовательных отношений.</w:t>
      </w:r>
    </w:p>
    <w:p w:rsidR="00806EAF" w:rsidRPr="00B92E30" w:rsidRDefault="003D0C6A" w:rsidP="0021412F">
      <w:pPr>
        <w:pStyle w:val="a4"/>
        <w:numPr>
          <w:ilvl w:val="1"/>
          <w:numId w:val="1"/>
        </w:numPr>
        <w:jc w:val="both"/>
        <w:rPr>
          <w:b/>
          <w:sz w:val="24"/>
          <w:szCs w:val="24"/>
        </w:rPr>
      </w:pPr>
      <w:r w:rsidRPr="00B92E30">
        <w:rPr>
          <w:sz w:val="24"/>
          <w:szCs w:val="24"/>
        </w:rPr>
        <w:t xml:space="preserve">Структура </w:t>
      </w:r>
      <w:r w:rsidR="00806EAF" w:rsidRPr="00B92E30">
        <w:rPr>
          <w:sz w:val="24"/>
          <w:szCs w:val="24"/>
        </w:rPr>
        <w:t>О</w:t>
      </w:r>
      <w:r w:rsidR="00D05110" w:rsidRPr="00B92E30">
        <w:rPr>
          <w:sz w:val="24"/>
          <w:szCs w:val="24"/>
        </w:rPr>
        <w:t>сновн</w:t>
      </w:r>
      <w:r w:rsidRPr="00B92E30">
        <w:rPr>
          <w:sz w:val="24"/>
          <w:szCs w:val="24"/>
        </w:rPr>
        <w:t>ой</w:t>
      </w:r>
      <w:r w:rsidR="00D05110" w:rsidRPr="00B92E30">
        <w:rPr>
          <w:sz w:val="24"/>
          <w:szCs w:val="24"/>
        </w:rPr>
        <w:t xml:space="preserve"> о</w:t>
      </w:r>
      <w:r w:rsidR="00806EAF" w:rsidRPr="00B92E30">
        <w:rPr>
          <w:sz w:val="24"/>
          <w:szCs w:val="24"/>
        </w:rPr>
        <w:t>бразовательн</w:t>
      </w:r>
      <w:r w:rsidRPr="00B92E30">
        <w:rPr>
          <w:sz w:val="24"/>
          <w:szCs w:val="24"/>
        </w:rPr>
        <w:t>ой</w:t>
      </w:r>
      <w:r w:rsidR="00806EAF" w:rsidRPr="00B92E30">
        <w:rPr>
          <w:sz w:val="24"/>
          <w:szCs w:val="24"/>
        </w:rPr>
        <w:t xml:space="preserve"> программ</w:t>
      </w:r>
      <w:r w:rsidRPr="00B92E30">
        <w:rPr>
          <w:sz w:val="24"/>
          <w:szCs w:val="24"/>
        </w:rPr>
        <w:t>ы</w:t>
      </w:r>
      <w:r w:rsidR="00806EAF" w:rsidRPr="00B92E30">
        <w:rPr>
          <w:sz w:val="24"/>
          <w:szCs w:val="24"/>
        </w:rPr>
        <w:t xml:space="preserve"> включает три основных раздела:</w:t>
      </w:r>
      <w:r w:rsidR="00806EAF" w:rsidRPr="00B92E30">
        <w:rPr>
          <w:b/>
          <w:sz w:val="24"/>
          <w:szCs w:val="24"/>
        </w:rPr>
        <w:t xml:space="preserve"> </w:t>
      </w:r>
      <w:r w:rsidR="00806EAF" w:rsidRPr="00B92E30">
        <w:rPr>
          <w:sz w:val="24"/>
          <w:szCs w:val="24"/>
        </w:rPr>
        <w:t>целевой,</w:t>
      </w:r>
      <w:r w:rsidR="00806EAF" w:rsidRPr="00B92E30">
        <w:rPr>
          <w:b/>
          <w:sz w:val="24"/>
          <w:szCs w:val="24"/>
        </w:rPr>
        <w:t xml:space="preserve"> </w:t>
      </w:r>
      <w:r w:rsidR="00806EAF" w:rsidRPr="00B92E30">
        <w:rPr>
          <w:sz w:val="24"/>
          <w:szCs w:val="24"/>
        </w:rPr>
        <w:t>содержательный,</w:t>
      </w:r>
      <w:r w:rsidR="00806EAF" w:rsidRPr="00B92E30">
        <w:rPr>
          <w:b/>
          <w:sz w:val="24"/>
          <w:szCs w:val="24"/>
        </w:rPr>
        <w:t xml:space="preserve"> </w:t>
      </w:r>
      <w:r w:rsidR="00806EAF" w:rsidRPr="00B92E30">
        <w:rPr>
          <w:sz w:val="24"/>
          <w:szCs w:val="24"/>
        </w:rPr>
        <w:t>организационный</w:t>
      </w:r>
      <w:r w:rsidRPr="00B92E30">
        <w:rPr>
          <w:sz w:val="24"/>
          <w:szCs w:val="24"/>
        </w:rPr>
        <w:t xml:space="preserve"> (приложение)</w:t>
      </w:r>
      <w:r w:rsidR="00806EAF" w:rsidRPr="00B92E30">
        <w:rPr>
          <w:sz w:val="24"/>
          <w:szCs w:val="24"/>
        </w:rPr>
        <w:t>.</w:t>
      </w:r>
    </w:p>
    <w:p w:rsidR="00806EAF" w:rsidRPr="00B92E30" w:rsidRDefault="00806EAF" w:rsidP="00806EAF">
      <w:pPr>
        <w:tabs>
          <w:tab w:val="left" w:pos="1560"/>
        </w:tabs>
        <w:jc w:val="both"/>
        <w:rPr>
          <w:b/>
          <w:sz w:val="24"/>
          <w:szCs w:val="24"/>
        </w:rPr>
      </w:pPr>
    </w:p>
    <w:p w:rsidR="00A2263D" w:rsidRPr="00B92E30" w:rsidRDefault="00A2263D" w:rsidP="00F422AD">
      <w:pPr>
        <w:pStyle w:val="a4"/>
        <w:numPr>
          <w:ilvl w:val="0"/>
          <w:numId w:val="1"/>
        </w:numPr>
        <w:jc w:val="center"/>
        <w:rPr>
          <w:b/>
          <w:sz w:val="24"/>
          <w:szCs w:val="24"/>
        </w:rPr>
      </w:pPr>
      <w:r w:rsidRPr="00B92E30">
        <w:rPr>
          <w:b/>
          <w:sz w:val="24"/>
          <w:szCs w:val="24"/>
        </w:rPr>
        <w:t xml:space="preserve">Внесение изменений и дополнений </w:t>
      </w:r>
    </w:p>
    <w:p w:rsidR="00A2263D" w:rsidRPr="00B92E30" w:rsidRDefault="00A2263D" w:rsidP="00A2263D">
      <w:pPr>
        <w:pStyle w:val="a4"/>
        <w:ind w:left="1460"/>
        <w:rPr>
          <w:b/>
          <w:sz w:val="24"/>
          <w:szCs w:val="24"/>
        </w:rPr>
      </w:pPr>
    </w:p>
    <w:p w:rsidR="00A2263D" w:rsidRPr="00B92E30" w:rsidRDefault="00A2263D" w:rsidP="00A2263D">
      <w:pPr>
        <w:pStyle w:val="a4"/>
        <w:numPr>
          <w:ilvl w:val="1"/>
          <w:numId w:val="1"/>
        </w:numPr>
        <w:jc w:val="both"/>
        <w:rPr>
          <w:b/>
          <w:sz w:val="24"/>
          <w:szCs w:val="24"/>
        </w:rPr>
      </w:pPr>
      <w:r w:rsidRPr="00B92E30">
        <w:rPr>
          <w:sz w:val="24"/>
          <w:szCs w:val="24"/>
        </w:rPr>
        <w:t xml:space="preserve">Коррективы в Основную образовательную программу вносятся с учетом результатов мониторинга по годам (этапам) реализации Программы, изменений в законодательстве, новых требований нормативных документов и по другим основаниям. </w:t>
      </w:r>
    </w:p>
    <w:p w:rsidR="00A2263D" w:rsidRPr="00B92E30" w:rsidRDefault="00A2263D" w:rsidP="00A2263D">
      <w:pPr>
        <w:pStyle w:val="a4"/>
        <w:numPr>
          <w:ilvl w:val="1"/>
          <w:numId w:val="1"/>
        </w:numPr>
        <w:jc w:val="both"/>
        <w:rPr>
          <w:b/>
          <w:sz w:val="24"/>
          <w:szCs w:val="24"/>
        </w:rPr>
      </w:pPr>
      <w:r w:rsidRPr="00B92E30">
        <w:rPr>
          <w:sz w:val="24"/>
          <w:szCs w:val="24"/>
        </w:rPr>
        <w:t xml:space="preserve">Внесенные изменения и дополнения в Программу на учебный год проходят процедуру рассмотрения, согласования и утверждения аналогичную </w:t>
      </w:r>
      <w:proofErr w:type="gramStart"/>
      <w:r w:rsidRPr="00B92E30">
        <w:rPr>
          <w:sz w:val="24"/>
          <w:szCs w:val="24"/>
        </w:rPr>
        <w:t>указанной</w:t>
      </w:r>
      <w:proofErr w:type="gramEnd"/>
      <w:r w:rsidRPr="00B92E30">
        <w:rPr>
          <w:sz w:val="24"/>
          <w:szCs w:val="24"/>
        </w:rPr>
        <w:t xml:space="preserve"> в п. 2.3- 2.</w:t>
      </w:r>
      <w:r w:rsidR="00795444" w:rsidRPr="00B92E30">
        <w:rPr>
          <w:sz w:val="24"/>
          <w:szCs w:val="24"/>
        </w:rPr>
        <w:t>4.</w:t>
      </w:r>
    </w:p>
    <w:p w:rsidR="00A2263D" w:rsidRPr="00B92E30" w:rsidRDefault="00A2263D" w:rsidP="00A2263D">
      <w:pPr>
        <w:pStyle w:val="a4"/>
        <w:numPr>
          <w:ilvl w:val="1"/>
          <w:numId w:val="1"/>
        </w:numPr>
        <w:jc w:val="both"/>
        <w:rPr>
          <w:b/>
          <w:sz w:val="24"/>
          <w:szCs w:val="24"/>
        </w:rPr>
      </w:pPr>
      <w:r w:rsidRPr="00B92E30">
        <w:rPr>
          <w:sz w:val="24"/>
          <w:szCs w:val="24"/>
        </w:rPr>
        <w:t>Изменения вносятся в Программу и в лист фиксации изменений и дополнений.</w:t>
      </w:r>
    </w:p>
    <w:p w:rsidR="007A3CDA" w:rsidRPr="00B92E30" w:rsidRDefault="007A3CDA" w:rsidP="007A3CDA">
      <w:pPr>
        <w:pStyle w:val="a4"/>
        <w:ind w:left="502"/>
        <w:jc w:val="both"/>
        <w:rPr>
          <w:sz w:val="24"/>
          <w:szCs w:val="24"/>
        </w:rPr>
      </w:pPr>
    </w:p>
    <w:p w:rsidR="00A2263D" w:rsidRPr="00B92E30" w:rsidRDefault="00A2263D" w:rsidP="00A2263D">
      <w:pPr>
        <w:pStyle w:val="a4"/>
        <w:numPr>
          <w:ilvl w:val="0"/>
          <w:numId w:val="1"/>
        </w:numPr>
        <w:ind w:left="0" w:firstLine="0"/>
        <w:jc w:val="center"/>
        <w:rPr>
          <w:sz w:val="24"/>
          <w:szCs w:val="24"/>
        </w:rPr>
      </w:pPr>
      <w:r w:rsidRPr="00B92E30">
        <w:rPr>
          <w:b/>
          <w:sz w:val="24"/>
          <w:szCs w:val="24"/>
        </w:rPr>
        <w:t>Делопроизводство</w:t>
      </w:r>
    </w:p>
    <w:p w:rsidR="00A2263D" w:rsidRPr="00B92E30" w:rsidRDefault="00A2263D" w:rsidP="00A2263D">
      <w:pPr>
        <w:pStyle w:val="a4"/>
        <w:ind w:left="0"/>
        <w:rPr>
          <w:sz w:val="24"/>
          <w:szCs w:val="24"/>
        </w:rPr>
      </w:pPr>
    </w:p>
    <w:p w:rsidR="00A2263D" w:rsidRPr="00B92E30" w:rsidRDefault="00A2263D" w:rsidP="00A2263D">
      <w:pPr>
        <w:pStyle w:val="a4"/>
        <w:numPr>
          <w:ilvl w:val="1"/>
          <w:numId w:val="1"/>
        </w:numPr>
        <w:jc w:val="both"/>
        <w:rPr>
          <w:sz w:val="24"/>
          <w:szCs w:val="24"/>
        </w:rPr>
      </w:pPr>
      <w:r w:rsidRPr="00B92E30">
        <w:rPr>
          <w:sz w:val="24"/>
          <w:szCs w:val="24"/>
        </w:rPr>
        <w:t xml:space="preserve">Текст Программы набирается в редакторе </w:t>
      </w:r>
      <w:proofErr w:type="spellStart"/>
      <w:r w:rsidRPr="00B92E30">
        <w:rPr>
          <w:sz w:val="24"/>
          <w:szCs w:val="24"/>
        </w:rPr>
        <w:t>Word</w:t>
      </w:r>
      <w:proofErr w:type="spellEnd"/>
      <w:r w:rsidRPr="00B92E30">
        <w:rPr>
          <w:sz w:val="24"/>
          <w:szCs w:val="24"/>
        </w:rPr>
        <w:t xml:space="preserve"> </w:t>
      </w:r>
      <w:proofErr w:type="spellStart"/>
      <w:r w:rsidRPr="00B92E30">
        <w:rPr>
          <w:sz w:val="24"/>
          <w:szCs w:val="24"/>
        </w:rPr>
        <w:t>for</w:t>
      </w:r>
      <w:proofErr w:type="spellEnd"/>
      <w:r w:rsidRPr="00B92E30">
        <w:rPr>
          <w:sz w:val="24"/>
          <w:szCs w:val="24"/>
        </w:rPr>
        <w:t xml:space="preserve"> </w:t>
      </w:r>
      <w:proofErr w:type="spellStart"/>
      <w:r w:rsidRPr="00B92E30">
        <w:rPr>
          <w:sz w:val="24"/>
          <w:szCs w:val="24"/>
        </w:rPr>
        <w:t>Windows</w:t>
      </w:r>
      <w:proofErr w:type="spellEnd"/>
      <w:r w:rsidRPr="00B92E30">
        <w:rPr>
          <w:sz w:val="24"/>
          <w:szCs w:val="24"/>
        </w:rPr>
        <w:t xml:space="preserve"> шрифтом </w:t>
      </w:r>
      <w:proofErr w:type="spellStart"/>
      <w:r w:rsidRPr="00B92E30">
        <w:rPr>
          <w:sz w:val="24"/>
          <w:szCs w:val="24"/>
        </w:rPr>
        <w:t>Times</w:t>
      </w:r>
      <w:proofErr w:type="spellEnd"/>
      <w:r w:rsidRPr="00B92E30">
        <w:rPr>
          <w:sz w:val="24"/>
          <w:szCs w:val="24"/>
        </w:rPr>
        <w:t xml:space="preserve"> </w:t>
      </w:r>
      <w:proofErr w:type="spellStart"/>
      <w:r w:rsidRPr="00B92E30">
        <w:rPr>
          <w:sz w:val="24"/>
          <w:szCs w:val="24"/>
        </w:rPr>
        <w:t>New</w:t>
      </w:r>
      <w:proofErr w:type="spellEnd"/>
      <w:r w:rsidRPr="00B92E30">
        <w:rPr>
          <w:sz w:val="24"/>
          <w:szCs w:val="24"/>
        </w:rPr>
        <w:t xml:space="preserve"> </w:t>
      </w:r>
      <w:proofErr w:type="spellStart"/>
      <w:r w:rsidRPr="00B92E30">
        <w:rPr>
          <w:sz w:val="24"/>
          <w:szCs w:val="24"/>
        </w:rPr>
        <w:t>Roman</w:t>
      </w:r>
      <w:proofErr w:type="spellEnd"/>
      <w:r w:rsidRPr="00B92E30">
        <w:rPr>
          <w:sz w:val="24"/>
          <w:szCs w:val="24"/>
        </w:rPr>
        <w:t xml:space="preserve"> </w:t>
      </w:r>
      <w:proofErr w:type="spellStart"/>
      <w:r w:rsidRPr="00B92E30">
        <w:rPr>
          <w:sz w:val="24"/>
          <w:szCs w:val="24"/>
        </w:rPr>
        <w:t>Cyr</w:t>
      </w:r>
      <w:proofErr w:type="spellEnd"/>
      <w:r w:rsidRPr="00B92E30">
        <w:rPr>
          <w:sz w:val="24"/>
          <w:szCs w:val="24"/>
        </w:rPr>
        <w:t xml:space="preserve">, 12, межстрочный интервал одинарный, переносы в тексте не ставятся, выравнивание по ширине, абзац 1,25 см, поля со всех сторон 2 см; центровка заголовков и абзацы в тексте выполняются при помощи средств </w:t>
      </w:r>
      <w:proofErr w:type="spellStart"/>
      <w:r w:rsidRPr="00B92E30">
        <w:rPr>
          <w:sz w:val="24"/>
          <w:szCs w:val="24"/>
        </w:rPr>
        <w:t>Word</w:t>
      </w:r>
      <w:proofErr w:type="spellEnd"/>
      <w:r w:rsidRPr="00B92E30">
        <w:rPr>
          <w:sz w:val="24"/>
          <w:szCs w:val="24"/>
        </w:rPr>
        <w:t>, листы формата А</w:t>
      </w:r>
      <w:proofErr w:type="gramStart"/>
      <w:r w:rsidRPr="00B92E30">
        <w:rPr>
          <w:sz w:val="24"/>
          <w:szCs w:val="24"/>
        </w:rPr>
        <w:t>4</w:t>
      </w:r>
      <w:proofErr w:type="gramEnd"/>
      <w:r w:rsidRPr="00B92E30">
        <w:rPr>
          <w:sz w:val="24"/>
          <w:szCs w:val="24"/>
        </w:rPr>
        <w:t>. Таблицы вставляются непосредственно в текст.</w:t>
      </w:r>
    </w:p>
    <w:p w:rsidR="00A2263D" w:rsidRPr="00B92E30" w:rsidRDefault="00A2263D" w:rsidP="00A2263D">
      <w:pPr>
        <w:pStyle w:val="a4"/>
        <w:numPr>
          <w:ilvl w:val="1"/>
          <w:numId w:val="1"/>
        </w:numPr>
        <w:jc w:val="both"/>
        <w:rPr>
          <w:sz w:val="24"/>
          <w:szCs w:val="24"/>
        </w:rPr>
      </w:pPr>
      <w:r w:rsidRPr="00B92E30">
        <w:rPr>
          <w:sz w:val="24"/>
          <w:szCs w:val="24"/>
        </w:rPr>
        <w:t>Титульный лист считается первым, но не нумеруется. Титульный лист образовательной программы содержит информацию: полное наименование учреждения в соответствии с Уставом, наименование Программы, гриф принятия и утверждения</w:t>
      </w:r>
      <w:r w:rsidR="009F79B1" w:rsidRPr="00B92E30">
        <w:rPr>
          <w:sz w:val="24"/>
          <w:szCs w:val="24"/>
        </w:rPr>
        <w:t>, год разработки</w:t>
      </w:r>
      <w:r w:rsidRPr="00B92E30">
        <w:rPr>
          <w:sz w:val="24"/>
          <w:szCs w:val="24"/>
        </w:rPr>
        <w:t xml:space="preserve">. Программа прошивается, страницы нумеруются, скрепляются печатью и подписью заведующего </w:t>
      </w:r>
      <w:r w:rsidR="009F79B1" w:rsidRPr="00B92E30">
        <w:rPr>
          <w:sz w:val="24"/>
          <w:szCs w:val="24"/>
        </w:rPr>
        <w:t>Д</w:t>
      </w:r>
      <w:r w:rsidRPr="00B92E30">
        <w:rPr>
          <w:sz w:val="24"/>
          <w:szCs w:val="24"/>
        </w:rPr>
        <w:t xml:space="preserve">ОУ. </w:t>
      </w:r>
    </w:p>
    <w:p w:rsidR="00A2263D" w:rsidRPr="00B92E30" w:rsidRDefault="00A2263D" w:rsidP="00A2263D">
      <w:pPr>
        <w:pStyle w:val="a4"/>
        <w:ind w:left="0"/>
      </w:pPr>
    </w:p>
    <w:p w:rsidR="00FA3458" w:rsidRPr="00B92E30" w:rsidRDefault="00FA3458" w:rsidP="00A2263D">
      <w:pPr>
        <w:pStyle w:val="a4"/>
        <w:numPr>
          <w:ilvl w:val="0"/>
          <w:numId w:val="1"/>
        </w:numPr>
        <w:ind w:left="0" w:firstLine="0"/>
        <w:jc w:val="center"/>
        <w:rPr>
          <w:b/>
          <w:sz w:val="24"/>
          <w:szCs w:val="24"/>
        </w:rPr>
      </w:pPr>
      <w:r w:rsidRPr="00B92E30">
        <w:rPr>
          <w:b/>
          <w:sz w:val="24"/>
          <w:szCs w:val="24"/>
        </w:rPr>
        <w:t>Орган</w:t>
      </w:r>
      <w:r w:rsidR="001C68A5" w:rsidRPr="00B92E30">
        <w:rPr>
          <w:b/>
          <w:sz w:val="24"/>
          <w:szCs w:val="24"/>
        </w:rPr>
        <w:t xml:space="preserve">изация </w:t>
      </w:r>
      <w:proofErr w:type="gramStart"/>
      <w:r w:rsidR="001C68A5" w:rsidRPr="00B92E30">
        <w:rPr>
          <w:b/>
          <w:sz w:val="24"/>
          <w:szCs w:val="24"/>
        </w:rPr>
        <w:t>контроля за</w:t>
      </w:r>
      <w:proofErr w:type="gramEnd"/>
      <w:r w:rsidR="001C68A5" w:rsidRPr="00B92E30">
        <w:rPr>
          <w:b/>
          <w:sz w:val="24"/>
          <w:szCs w:val="24"/>
        </w:rPr>
        <w:t xml:space="preserve"> реализацией О</w:t>
      </w:r>
      <w:r w:rsidR="009F79B1" w:rsidRPr="00B92E30">
        <w:rPr>
          <w:b/>
          <w:sz w:val="24"/>
          <w:szCs w:val="24"/>
        </w:rPr>
        <w:t>сновной образовательной программы</w:t>
      </w:r>
    </w:p>
    <w:p w:rsidR="00FA3458" w:rsidRPr="00B92E30" w:rsidRDefault="00FA3458" w:rsidP="00584103">
      <w:pPr>
        <w:pStyle w:val="a4"/>
        <w:ind w:left="1460"/>
        <w:rPr>
          <w:sz w:val="24"/>
          <w:szCs w:val="24"/>
        </w:rPr>
      </w:pPr>
    </w:p>
    <w:p w:rsidR="00795444" w:rsidRPr="00B92E30" w:rsidRDefault="00795444" w:rsidP="00F422AD">
      <w:pPr>
        <w:pStyle w:val="a4"/>
        <w:numPr>
          <w:ilvl w:val="1"/>
          <w:numId w:val="1"/>
        </w:numPr>
        <w:jc w:val="both"/>
        <w:rPr>
          <w:sz w:val="24"/>
          <w:szCs w:val="24"/>
        </w:rPr>
      </w:pPr>
      <w:proofErr w:type="gramStart"/>
      <w:r w:rsidRPr="00B92E30">
        <w:rPr>
          <w:sz w:val="24"/>
          <w:szCs w:val="24"/>
        </w:rPr>
        <w:t>Контроль за</w:t>
      </w:r>
      <w:proofErr w:type="gramEnd"/>
      <w:r w:rsidRPr="00B92E30">
        <w:rPr>
          <w:sz w:val="24"/>
          <w:szCs w:val="24"/>
        </w:rPr>
        <w:t xml:space="preserve"> полнотой реализации основной образовательной программы ДОУ, качества обучения воспитанников является обязательным компонентом образовательной деятельности и осуществляется в соответствии с «Положением о внутреннем контроле в ДОУ», планом контрольной деятельности, инструментарием контрольной деятельности.</w:t>
      </w:r>
    </w:p>
    <w:p w:rsidR="00795444" w:rsidRPr="00B92E30" w:rsidRDefault="00795444" w:rsidP="00795444">
      <w:pPr>
        <w:pStyle w:val="a4"/>
        <w:numPr>
          <w:ilvl w:val="1"/>
          <w:numId w:val="1"/>
        </w:numPr>
        <w:jc w:val="both"/>
        <w:rPr>
          <w:sz w:val="24"/>
          <w:szCs w:val="24"/>
        </w:rPr>
      </w:pPr>
      <w:r w:rsidRPr="00B92E30">
        <w:rPr>
          <w:sz w:val="24"/>
          <w:szCs w:val="24"/>
        </w:rPr>
        <w:t>С целью полноты реализации образовательной программы в ДОУ осуществляется мониторинг качества дошкольного образования в соответствии с положением о внутренней системе оценки качества образования.</w:t>
      </w:r>
    </w:p>
    <w:p w:rsidR="00FA3458" w:rsidRPr="00B92E30" w:rsidRDefault="001C68A5" w:rsidP="00F422AD">
      <w:pPr>
        <w:pStyle w:val="a4"/>
        <w:numPr>
          <w:ilvl w:val="1"/>
          <w:numId w:val="1"/>
        </w:numPr>
        <w:jc w:val="both"/>
        <w:rPr>
          <w:sz w:val="24"/>
          <w:szCs w:val="24"/>
        </w:rPr>
      </w:pPr>
      <w:r w:rsidRPr="00B92E30">
        <w:rPr>
          <w:sz w:val="24"/>
          <w:szCs w:val="24"/>
        </w:rPr>
        <w:t>Общее руководство реализацией ООП</w:t>
      </w:r>
      <w:r w:rsidR="00FA3458" w:rsidRPr="00B92E30">
        <w:rPr>
          <w:sz w:val="24"/>
          <w:szCs w:val="24"/>
        </w:rPr>
        <w:t xml:space="preserve"> ДОУ осуществляется заведующим. Вопросы о ходе реализации рассматриваются на административных совещаниях, заседаниях педагогического совета.</w:t>
      </w:r>
    </w:p>
    <w:p w:rsidR="00584103" w:rsidRPr="00B92E30" w:rsidRDefault="00FA3458" w:rsidP="00F422AD">
      <w:pPr>
        <w:pStyle w:val="a4"/>
        <w:numPr>
          <w:ilvl w:val="1"/>
          <w:numId w:val="1"/>
        </w:numPr>
        <w:spacing w:after="195"/>
        <w:jc w:val="both"/>
        <w:rPr>
          <w:sz w:val="24"/>
          <w:szCs w:val="24"/>
        </w:rPr>
      </w:pPr>
      <w:proofErr w:type="gramStart"/>
      <w:r w:rsidRPr="00B92E30">
        <w:rPr>
          <w:sz w:val="24"/>
          <w:szCs w:val="24"/>
        </w:rPr>
        <w:t xml:space="preserve">Муниципальное автономное дошкольное образовательное учреждение «Детский сад «Росинка» п. Пионерский»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компетентности, за реализацию не в полном объеме </w:t>
      </w:r>
      <w:r w:rsidR="001C68A5" w:rsidRPr="00B92E30">
        <w:rPr>
          <w:sz w:val="24"/>
          <w:szCs w:val="24"/>
        </w:rPr>
        <w:t>ООП</w:t>
      </w:r>
      <w:r w:rsidRPr="00B92E30">
        <w:rPr>
          <w:sz w:val="24"/>
          <w:szCs w:val="24"/>
        </w:rPr>
        <w:t xml:space="preserve"> в соответствии с учебным планом.</w:t>
      </w:r>
      <w:proofErr w:type="gramEnd"/>
    </w:p>
    <w:p w:rsidR="00FA3458" w:rsidRPr="00B92E30" w:rsidRDefault="00FA3458" w:rsidP="00F422AD">
      <w:pPr>
        <w:pStyle w:val="a4"/>
        <w:numPr>
          <w:ilvl w:val="1"/>
          <w:numId w:val="1"/>
        </w:numPr>
        <w:spacing w:after="195"/>
        <w:jc w:val="both"/>
        <w:rPr>
          <w:sz w:val="24"/>
          <w:szCs w:val="24"/>
        </w:rPr>
      </w:pPr>
      <w:r w:rsidRPr="00B92E30">
        <w:rPr>
          <w:sz w:val="24"/>
          <w:szCs w:val="24"/>
        </w:rPr>
        <w:t>Срок действия настоящего положения: до внесения изменений в законодательные акты, регламентирующие организацию образовательной деятельности</w:t>
      </w:r>
      <w:r w:rsidR="00584103" w:rsidRPr="00B92E30">
        <w:rPr>
          <w:sz w:val="24"/>
          <w:szCs w:val="24"/>
        </w:rPr>
        <w:t>.</w:t>
      </w:r>
    </w:p>
    <w:p w:rsidR="00795444" w:rsidRPr="00B92E30" w:rsidRDefault="00795444" w:rsidP="00795444">
      <w:pPr>
        <w:pStyle w:val="a4"/>
        <w:numPr>
          <w:ilvl w:val="1"/>
          <w:numId w:val="1"/>
        </w:numPr>
        <w:jc w:val="both"/>
        <w:rPr>
          <w:sz w:val="24"/>
          <w:szCs w:val="24"/>
        </w:rPr>
      </w:pPr>
      <w:r w:rsidRPr="00B92E30">
        <w:rPr>
          <w:sz w:val="24"/>
          <w:szCs w:val="24"/>
        </w:rPr>
        <w:t xml:space="preserve">Результаты контроля реализации Основной образовательной программы обсуждаются на педагогических советах ДОУ. </w:t>
      </w:r>
    </w:p>
    <w:p w:rsidR="00795444" w:rsidRPr="00B92E30" w:rsidRDefault="00795444" w:rsidP="00795444">
      <w:pPr>
        <w:pStyle w:val="a4"/>
        <w:numPr>
          <w:ilvl w:val="1"/>
          <w:numId w:val="1"/>
        </w:numPr>
        <w:jc w:val="both"/>
        <w:rPr>
          <w:sz w:val="24"/>
          <w:szCs w:val="24"/>
        </w:rPr>
      </w:pPr>
      <w:r w:rsidRPr="00B92E30">
        <w:rPr>
          <w:sz w:val="24"/>
          <w:szCs w:val="24"/>
        </w:rPr>
        <w:lastRenderedPageBreak/>
        <w:t>Итоги реализации ООП за учебный год заслушиваются на итоговом педсовете.</w:t>
      </w:r>
    </w:p>
    <w:p w:rsidR="00535840" w:rsidRPr="00B92E30" w:rsidRDefault="00535840" w:rsidP="00795444">
      <w:pPr>
        <w:pStyle w:val="a4"/>
        <w:spacing w:after="195"/>
        <w:ind w:left="360"/>
        <w:jc w:val="both"/>
        <w:rPr>
          <w:sz w:val="24"/>
          <w:szCs w:val="24"/>
        </w:rPr>
      </w:pPr>
    </w:p>
    <w:p w:rsidR="009D756F" w:rsidRPr="00B92E30" w:rsidRDefault="009D756F" w:rsidP="00795444">
      <w:pPr>
        <w:pStyle w:val="a4"/>
        <w:numPr>
          <w:ilvl w:val="0"/>
          <w:numId w:val="1"/>
        </w:numPr>
        <w:ind w:left="0" w:firstLine="0"/>
        <w:jc w:val="center"/>
        <w:rPr>
          <w:b/>
          <w:sz w:val="24"/>
          <w:szCs w:val="24"/>
        </w:rPr>
      </w:pPr>
      <w:r w:rsidRPr="00B92E30">
        <w:rPr>
          <w:b/>
          <w:sz w:val="24"/>
          <w:szCs w:val="24"/>
        </w:rPr>
        <w:t xml:space="preserve">Хранение </w:t>
      </w:r>
      <w:r w:rsidR="001C68A5" w:rsidRPr="00B92E30">
        <w:rPr>
          <w:b/>
          <w:sz w:val="24"/>
          <w:szCs w:val="24"/>
        </w:rPr>
        <w:t>О</w:t>
      </w:r>
      <w:r w:rsidR="00795444" w:rsidRPr="00B92E30">
        <w:rPr>
          <w:b/>
          <w:sz w:val="24"/>
          <w:szCs w:val="24"/>
        </w:rPr>
        <w:t>сновной образовательной программы</w:t>
      </w:r>
    </w:p>
    <w:p w:rsidR="009D756F" w:rsidRPr="00B92E30" w:rsidRDefault="009D756F" w:rsidP="009D756F">
      <w:pPr>
        <w:pStyle w:val="a4"/>
        <w:ind w:left="1460"/>
        <w:rPr>
          <w:sz w:val="24"/>
          <w:szCs w:val="24"/>
        </w:rPr>
      </w:pPr>
    </w:p>
    <w:p w:rsidR="007B49DC" w:rsidRPr="00B92E30" w:rsidRDefault="00795444" w:rsidP="007B49DC">
      <w:pPr>
        <w:pStyle w:val="a4"/>
        <w:numPr>
          <w:ilvl w:val="1"/>
          <w:numId w:val="1"/>
        </w:numPr>
        <w:jc w:val="both"/>
        <w:rPr>
          <w:sz w:val="24"/>
          <w:szCs w:val="24"/>
        </w:rPr>
      </w:pPr>
      <w:r w:rsidRPr="00B92E30">
        <w:rPr>
          <w:sz w:val="24"/>
          <w:szCs w:val="24"/>
        </w:rPr>
        <w:t xml:space="preserve">Оригинал и копия Основной образовательной программы, утвержденный заведующим ДОУ, находится в методическом кабинете </w:t>
      </w:r>
      <w:r w:rsidR="007B49DC" w:rsidRPr="00B92E30">
        <w:rPr>
          <w:sz w:val="24"/>
          <w:szCs w:val="24"/>
        </w:rPr>
        <w:t>ДОУ</w:t>
      </w:r>
      <w:r w:rsidRPr="00B92E30">
        <w:rPr>
          <w:sz w:val="24"/>
          <w:szCs w:val="24"/>
        </w:rPr>
        <w:t>.</w:t>
      </w:r>
      <w:r w:rsidR="007B49DC" w:rsidRPr="00B92E30">
        <w:rPr>
          <w:sz w:val="24"/>
          <w:szCs w:val="24"/>
        </w:rPr>
        <w:t xml:space="preserve"> Электронный вариант Программы размещается на официальном сайте и хранится в электронной базе данных ДОУ.</w:t>
      </w:r>
    </w:p>
    <w:p w:rsidR="007B49DC" w:rsidRPr="00B92E30" w:rsidRDefault="00795444" w:rsidP="007B49DC">
      <w:pPr>
        <w:pStyle w:val="a4"/>
        <w:numPr>
          <w:ilvl w:val="1"/>
          <w:numId w:val="1"/>
        </w:numPr>
        <w:jc w:val="both"/>
        <w:rPr>
          <w:sz w:val="24"/>
          <w:szCs w:val="24"/>
        </w:rPr>
      </w:pPr>
      <w:r w:rsidRPr="00B92E30">
        <w:rPr>
          <w:sz w:val="24"/>
          <w:szCs w:val="24"/>
        </w:rPr>
        <w:t xml:space="preserve">К </w:t>
      </w:r>
      <w:r w:rsidR="007B49DC" w:rsidRPr="00B92E30">
        <w:rPr>
          <w:sz w:val="24"/>
          <w:szCs w:val="24"/>
        </w:rPr>
        <w:t>П</w:t>
      </w:r>
      <w:r w:rsidRPr="00B92E30">
        <w:rPr>
          <w:sz w:val="24"/>
          <w:szCs w:val="24"/>
        </w:rPr>
        <w:t>рограмме имеют доступ все педагогические работники дошкольного образовательного учреждения.</w:t>
      </w:r>
    </w:p>
    <w:p w:rsidR="00795444" w:rsidRPr="00B92E30" w:rsidRDefault="00795444" w:rsidP="007B49DC">
      <w:pPr>
        <w:pStyle w:val="a4"/>
        <w:numPr>
          <w:ilvl w:val="1"/>
          <w:numId w:val="1"/>
        </w:numPr>
        <w:jc w:val="both"/>
        <w:rPr>
          <w:sz w:val="24"/>
          <w:szCs w:val="24"/>
        </w:rPr>
      </w:pPr>
      <w:r w:rsidRPr="00B92E30">
        <w:rPr>
          <w:sz w:val="24"/>
          <w:szCs w:val="24"/>
        </w:rPr>
        <w:t>О</w:t>
      </w:r>
      <w:r w:rsidR="007B49DC" w:rsidRPr="00B92E30">
        <w:rPr>
          <w:sz w:val="24"/>
          <w:szCs w:val="24"/>
        </w:rPr>
        <w:t>сновная о</w:t>
      </w:r>
      <w:r w:rsidRPr="00B92E30">
        <w:rPr>
          <w:sz w:val="24"/>
          <w:szCs w:val="24"/>
        </w:rPr>
        <w:t xml:space="preserve">бразовательная программа </w:t>
      </w:r>
      <w:r w:rsidR="007B49DC" w:rsidRPr="00B92E30">
        <w:rPr>
          <w:sz w:val="24"/>
          <w:szCs w:val="24"/>
        </w:rPr>
        <w:t>ДОУ</w:t>
      </w:r>
      <w:r w:rsidRPr="00B92E30">
        <w:rPr>
          <w:sz w:val="24"/>
          <w:szCs w:val="24"/>
        </w:rPr>
        <w:t xml:space="preserve"> хранится 5 лет после истечения срока действия.</w:t>
      </w:r>
    </w:p>
    <w:p w:rsidR="007B49DC" w:rsidRPr="00B92E30" w:rsidRDefault="007B49DC" w:rsidP="007B49DC">
      <w:pPr>
        <w:jc w:val="both"/>
        <w:rPr>
          <w:sz w:val="24"/>
          <w:szCs w:val="24"/>
        </w:rPr>
      </w:pPr>
    </w:p>
    <w:p w:rsidR="007B49DC" w:rsidRPr="00B92E30" w:rsidRDefault="007B49DC" w:rsidP="007B49DC">
      <w:pPr>
        <w:pStyle w:val="a7"/>
        <w:numPr>
          <w:ilvl w:val="0"/>
          <w:numId w:val="1"/>
        </w:numPr>
        <w:spacing w:before="0" w:beforeAutospacing="0" w:after="0" w:afterAutospacing="0"/>
        <w:jc w:val="center"/>
        <w:rPr>
          <w:b/>
        </w:rPr>
      </w:pPr>
      <w:r w:rsidRPr="00B92E30">
        <w:rPr>
          <w:b/>
        </w:rPr>
        <w:t>Заключительные положения</w:t>
      </w:r>
    </w:p>
    <w:p w:rsidR="007B49DC" w:rsidRPr="00B92E30" w:rsidRDefault="007B49DC" w:rsidP="007B49DC">
      <w:pPr>
        <w:jc w:val="both"/>
        <w:rPr>
          <w:sz w:val="24"/>
          <w:szCs w:val="24"/>
        </w:rPr>
      </w:pPr>
    </w:p>
    <w:p w:rsidR="007B49DC" w:rsidRPr="00B92E30" w:rsidRDefault="007B49DC" w:rsidP="007B49DC">
      <w:pPr>
        <w:pStyle w:val="a4"/>
        <w:numPr>
          <w:ilvl w:val="1"/>
          <w:numId w:val="1"/>
        </w:numPr>
        <w:jc w:val="both"/>
        <w:rPr>
          <w:sz w:val="24"/>
          <w:szCs w:val="24"/>
        </w:rPr>
      </w:pPr>
      <w:r w:rsidRPr="00B92E30">
        <w:rPr>
          <w:sz w:val="24"/>
          <w:szCs w:val="24"/>
        </w:rPr>
        <w:t>Настоящее Положение об Основной образовательной программе является локальным нормативным актом ДОУ, принимается на Педагогическом совете и утверждается  приказом заведующего ДОУ.</w:t>
      </w:r>
    </w:p>
    <w:p w:rsidR="007B49DC" w:rsidRPr="00B92E30" w:rsidRDefault="007B49DC" w:rsidP="007B49DC">
      <w:pPr>
        <w:pStyle w:val="a4"/>
        <w:numPr>
          <w:ilvl w:val="1"/>
          <w:numId w:val="1"/>
        </w:numPr>
        <w:jc w:val="both"/>
        <w:rPr>
          <w:sz w:val="24"/>
          <w:szCs w:val="24"/>
        </w:rPr>
      </w:pPr>
      <w:r w:rsidRPr="00B92E30">
        <w:rPr>
          <w:sz w:val="24"/>
          <w:szCs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7B49DC" w:rsidRPr="00B92E30" w:rsidRDefault="007B49DC" w:rsidP="007B49DC">
      <w:pPr>
        <w:pStyle w:val="a4"/>
        <w:numPr>
          <w:ilvl w:val="1"/>
          <w:numId w:val="1"/>
        </w:numPr>
        <w:jc w:val="both"/>
        <w:rPr>
          <w:sz w:val="24"/>
          <w:szCs w:val="24"/>
        </w:rPr>
      </w:pPr>
      <w:r w:rsidRPr="00B92E30">
        <w:rPr>
          <w:sz w:val="24"/>
          <w:szCs w:val="24"/>
        </w:rPr>
        <w:t>Настоящее Положение принимается на неопределенный срок. Изменения и дополнения к Положению принимаются в порядке, предусмотренном п.8.1 настоящего Положения.</w:t>
      </w:r>
    </w:p>
    <w:p w:rsidR="007B49DC" w:rsidRPr="00B92E30" w:rsidRDefault="007B49DC" w:rsidP="007B49DC">
      <w:pPr>
        <w:pStyle w:val="a4"/>
        <w:numPr>
          <w:ilvl w:val="1"/>
          <w:numId w:val="1"/>
        </w:numPr>
        <w:jc w:val="both"/>
        <w:rPr>
          <w:sz w:val="24"/>
          <w:szCs w:val="24"/>
        </w:rPr>
      </w:pPr>
      <w:r w:rsidRPr="00B92E30">
        <w:rPr>
          <w:sz w:val="24"/>
          <w:szCs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7B49DC" w:rsidRPr="00B92E30" w:rsidRDefault="007B49DC" w:rsidP="007B49DC"/>
    <w:p w:rsidR="00795444" w:rsidRPr="00B92E30" w:rsidRDefault="00795444" w:rsidP="007B49DC">
      <w:pPr>
        <w:pStyle w:val="a4"/>
        <w:ind w:left="360"/>
        <w:rPr>
          <w:sz w:val="24"/>
          <w:szCs w:val="24"/>
        </w:rPr>
      </w:pPr>
    </w:p>
    <w:p w:rsidR="00943527" w:rsidRPr="00B92E30" w:rsidRDefault="00943527" w:rsidP="00943527"/>
    <w:p w:rsidR="00943527" w:rsidRPr="00B92E30" w:rsidRDefault="00943527" w:rsidP="00943527"/>
    <w:p w:rsidR="00943527" w:rsidRPr="00B92E30" w:rsidRDefault="00943527" w:rsidP="00943527"/>
    <w:p w:rsidR="00943527" w:rsidRPr="00B92E30" w:rsidRDefault="00943527" w:rsidP="00943527"/>
    <w:p w:rsidR="00943527" w:rsidRPr="00B92E30" w:rsidRDefault="00943527" w:rsidP="00943527"/>
    <w:p w:rsidR="00943527" w:rsidRPr="00B92E30" w:rsidRDefault="00943527" w:rsidP="00943527"/>
    <w:p w:rsidR="00FA3458" w:rsidRPr="00B92E30" w:rsidRDefault="00943527" w:rsidP="00943527">
      <w:pPr>
        <w:tabs>
          <w:tab w:val="left" w:pos="4200"/>
        </w:tabs>
      </w:pPr>
      <w:r w:rsidRPr="00B92E30">
        <w:tab/>
      </w:r>
    </w:p>
    <w:p w:rsidR="00943527" w:rsidRPr="00B92E30" w:rsidRDefault="00943527" w:rsidP="00943527">
      <w:pPr>
        <w:tabs>
          <w:tab w:val="left" w:pos="4200"/>
        </w:tabs>
      </w:pPr>
    </w:p>
    <w:p w:rsidR="00943527" w:rsidRDefault="00943527" w:rsidP="00943527">
      <w:pPr>
        <w:tabs>
          <w:tab w:val="left" w:pos="4200"/>
        </w:tabs>
      </w:pPr>
    </w:p>
    <w:p w:rsidR="00943527" w:rsidRDefault="00943527" w:rsidP="00943527">
      <w:pPr>
        <w:tabs>
          <w:tab w:val="left" w:pos="4200"/>
        </w:tabs>
      </w:pPr>
    </w:p>
    <w:p w:rsidR="00943527" w:rsidRDefault="00943527" w:rsidP="00943527">
      <w:pPr>
        <w:tabs>
          <w:tab w:val="left" w:pos="4200"/>
        </w:tabs>
      </w:pPr>
    </w:p>
    <w:p w:rsidR="00943527" w:rsidRDefault="00943527" w:rsidP="00943527">
      <w:pPr>
        <w:tabs>
          <w:tab w:val="left" w:pos="4200"/>
        </w:tabs>
      </w:pPr>
    </w:p>
    <w:p w:rsidR="00943527" w:rsidRDefault="00943527" w:rsidP="00943527">
      <w:pPr>
        <w:tabs>
          <w:tab w:val="left" w:pos="4200"/>
        </w:tabs>
      </w:pPr>
    </w:p>
    <w:p w:rsidR="00943527" w:rsidRDefault="00943527" w:rsidP="00943527">
      <w:pPr>
        <w:tabs>
          <w:tab w:val="left" w:pos="4200"/>
        </w:tabs>
      </w:pPr>
    </w:p>
    <w:p w:rsidR="007B49DC" w:rsidRDefault="007B49DC" w:rsidP="00943527">
      <w:pPr>
        <w:tabs>
          <w:tab w:val="left" w:pos="4200"/>
        </w:tabs>
      </w:pPr>
    </w:p>
    <w:p w:rsidR="007B49DC" w:rsidRDefault="007B49DC" w:rsidP="00943527">
      <w:pPr>
        <w:tabs>
          <w:tab w:val="left" w:pos="4200"/>
        </w:tabs>
      </w:pPr>
    </w:p>
    <w:p w:rsidR="007B49DC" w:rsidRDefault="007B49DC" w:rsidP="00943527">
      <w:pPr>
        <w:tabs>
          <w:tab w:val="left" w:pos="4200"/>
        </w:tabs>
      </w:pPr>
    </w:p>
    <w:p w:rsidR="007B49DC" w:rsidRDefault="007B49DC" w:rsidP="00943527">
      <w:pPr>
        <w:tabs>
          <w:tab w:val="left" w:pos="4200"/>
        </w:tabs>
      </w:pPr>
    </w:p>
    <w:p w:rsidR="007B49DC" w:rsidRDefault="007B49DC" w:rsidP="00943527">
      <w:pPr>
        <w:tabs>
          <w:tab w:val="left" w:pos="4200"/>
        </w:tabs>
      </w:pPr>
    </w:p>
    <w:p w:rsidR="007B49DC" w:rsidRDefault="007B49DC" w:rsidP="00943527">
      <w:pPr>
        <w:tabs>
          <w:tab w:val="left" w:pos="4200"/>
        </w:tabs>
      </w:pPr>
    </w:p>
    <w:p w:rsidR="007B49DC" w:rsidRDefault="007B49DC" w:rsidP="00943527">
      <w:pPr>
        <w:tabs>
          <w:tab w:val="left" w:pos="4200"/>
        </w:tabs>
      </w:pPr>
    </w:p>
    <w:p w:rsidR="007B49DC" w:rsidRDefault="007B49DC" w:rsidP="00943527">
      <w:pPr>
        <w:tabs>
          <w:tab w:val="left" w:pos="4200"/>
        </w:tabs>
      </w:pPr>
    </w:p>
    <w:p w:rsidR="007B49DC" w:rsidRDefault="007B49DC" w:rsidP="00943527">
      <w:pPr>
        <w:tabs>
          <w:tab w:val="left" w:pos="4200"/>
        </w:tabs>
      </w:pPr>
    </w:p>
    <w:p w:rsidR="007B49DC" w:rsidRDefault="007B49DC" w:rsidP="00943527">
      <w:pPr>
        <w:tabs>
          <w:tab w:val="left" w:pos="4200"/>
        </w:tabs>
      </w:pPr>
    </w:p>
    <w:p w:rsidR="007B49DC" w:rsidRDefault="007B49DC" w:rsidP="00943527">
      <w:pPr>
        <w:tabs>
          <w:tab w:val="left" w:pos="4200"/>
        </w:tabs>
      </w:pPr>
    </w:p>
    <w:p w:rsidR="007B49DC" w:rsidRDefault="007B49DC" w:rsidP="00943527">
      <w:pPr>
        <w:tabs>
          <w:tab w:val="left" w:pos="4200"/>
        </w:tabs>
      </w:pPr>
    </w:p>
    <w:p w:rsidR="007B49DC" w:rsidRDefault="007B49DC" w:rsidP="00943527">
      <w:pPr>
        <w:tabs>
          <w:tab w:val="left" w:pos="4200"/>
        </w:tabs>
      </w:pPr>
    </w:p>
    <w:p w:rsidR="007B49DC" w:rsidRDefault="007B49DC" w:rsidP="00943527">
      <w:pPr>
        <w:tabs>
          <w:tab w:val="left" w:pos="4200"/>
        </w:tabs>
      </w:pPr>
    </w:p>
    <w:p w:rsidR="007B49DC" w:rsidRDefault="007B49DC" w:rsidP="00943527">
      <w:pPr>
        <w:tabs>
          <w:tab w:val="left" w:pos="4200"/>
        </w:tabs>
      </w:pPr>
    </w:p>
    <w:p w:rsidR="007B49DC" w:rsidRDefault="007B49DC" w:rsidP="00943527">
      <w:pPr>
        <w:tabs>
          <w:tab w:val="left" w:pos="4200"/>
        </w:tabs>
      </w:pPr>
    </w:p>
    <w:p w:rsidR="007B49DC" w:rsidRDefault="007B49DC" w:rsidP="00943527">
      <w:pPr>
        <w:tabs>
          <w:tab w:val="left" w:pos="4200"/>
        </w:tabs>
      </w:pPr>
    </w:p>
    <w:p w:rsidR="00943527" w:rsidRDefault="00943527" w:rsidP="00943527">
      <w:pPr>
        <w:tabs>
          <w:tab w:val="left" w:pos="4200"/>
        </w:tabs>
      </w:pPr>
    </w:p>
    <w:p w:rsidR="00943527" w:rsidRDefault="00943527" w:rsidP="00943527">
      <w:pPr>
        <w:tabs>
          <w:tab w:val="left" w:pos="4200"/>
        </w:tabs>
      </w:pPr>
    </w:p>
    <w:p w:rsidR="00943527" w:rsidRDefault="00943527" w:rsidP="00943527">
      <w:pPr>
        <w:tabs>
          <w:tab w:val="left" w:pos="4200"/>
        </w:tabs>
      </w:pPr>
    </w:p>
    <w:p w:rsidR="00943527" w:rsidRDefault="00943527" w:rsidP="00943527">
      <w:pPr>
        <w:tabs>
          <w:tab w:val="left" w:pos="4200"/>
        </w:tabs>
      </w:pPr>
    </w:p>
    <w:p w:rsidR="00943527" w:rsidRDefault="00943527" w:rsidP="00943527">
      <w:pPr>
        <w:tabs>
          <w:tab w:val="left" w:pos="4200"/>
        </w:tabs>
      </w:pPr>
    </w:p>
    <w:p w:rsidR="003D0C6A" w:rsidRDefault="003D0C6A" w:rsidP="003D0C6A">
      <w:pPr>
        <w:tabs>
          <w:tab w:val="left" w:pos="4200"/>
        </w:tabs>
        <w:jc w:val="right"/>
        <w:rPr>
          <w:sz w:val="24"/>
          <w:szCs w:val="24"/>
        </w:rPr>
      </w:pPr>
      <w:r>
        <w:rPr>
          <w:sz w:val="24"/>
          <w:szCs w:val="24"/>
        </w:rPr>
        <w:t>Приложение к положению</w:t>
      </w:r>
    </w:p>
    <w:p w:rsidR="003D0C6A" w:rsidRDefault="003D0C6A" w:rsidP="003D0C6A">
      <w:pPr>
        <w:tabs>
          <w:tab w:val="left" w:pos="4200"/>
        </w:tabs>
        <w:jc w:val="center"/>
        <w:rPr>
          <w:b/>
          <w:sz w:val="24"/>
          <w:szCs w:val="24"/>
        </w:rPr>
      </w:pPr>
    </w:p>
    <w:p w:rsidR="003D0C6A" w:rsidRDefault="003D0C6A" w:rsidP="003D0C6A">
      <w:pPr>
        <w:tabs>
          <w:tab w:val="left" w:pos="4200"/>
        </w:tabs>
        <w:jc w:val="center"/>
        <w:rPr>
          <w:b/>
          <w:sz w:val="24"/>
          <w:szCs w:val="24"/>
        </w:rPr>
      </w:pPr>
      <w:r>
        <w:rPr>
          <w:b/>
          <w:sz w:val="24"/>
          <w:szCs w:val="24"/>
        </w:rPr>
        <w:t>Структура Основной образовательной программы</w:t>
      </w:r>
    </w:p>
    <w:p w:rsidR="003D0C6A" w:rsidRDefault="003D0C6A" w:rsidP="003D0C6A">
      <w:pPr>
        <w:tabs>
          <w:tab w:val="left" w:pos="4200"/>
        </w:tabs>
        <w:jc w:val="center"/>
        <w:rPr>
          <w:b/>
          <w:sz w:val="24"/>
          <w:szCs w:val="24"/>
        </w:rPr>
      </w:pPr>
    </w:p>
    <w:tbl>
      <w:tblPr>
        <w:tblW w:w="10141"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8141"/>
        <w:gridCol w:w="1069"/>
      </w:tblGrid>
      <w:tr w:rsidR="003D0C6A" w:rsidRPr="00CA13FF" w:rsidTr="003D0C6A">
        <w:trPr>
          <w:jc w:val="center"/>
        </w:trPr>
        <w:tc>
          <w:tcPr>
            <w:tcW w:w="931" w:type="dxa"/>
            <w:shd w:val="clear" w:color="auto" w:fill="auto"/>
          </w:tcPr>
          <w:p w:rsidR="003D0C6A" w:rsidRPr="00CA13FF" w:rsidRDefault="003D0C6A" w:rsidP="00C938B2">
            <w:pPr>
              <w:widowControl w:val="0"/>
              <w:jc w:val="center"/>
              <w:rPr>
                <w:b/>
              </w:rPr>
            </w:pPr>
            <w:r w:rsidRPr="00CA13FF">
              <w:rPr>
                <w:b/>
              </w:rPr>
              <w:t>№</w:t>
            </w:r>
          </w:p>
        </w:tc>
        <w:tc>
          <w:tcPr>
            <w:tcW w:w="8251" w:type="dxa"/>
            <w:shd w:val="clear" w:color="auto" w:fill="auto"/>
          </w:tcPr>
          <w:p w:rsidR="003D0C6A" w:rsidRPr="00CA13FF" w:rsidRDefault="003D0C6A" w:rsidP="00C938B2">
            <w:pPr>
              <w:widowControl w:val="0"/>
              <w:jc w:val="center"/>
              <w:rPr>
                <w:b/>
              </w:rPr>
            </w:pPr>
            <w:r w:rsidRPr="00CA13FF">
              <w:rPr>
                <w:b/>
              </w:rPr>
              <w:t>Содержание</w:t>
            </w:r>
          </w:p>
        </w:tc>
        <w:tc>
          <w:tcPr>
            <w:tcW w:w="959" w:type="dxa"/>
            <w:shd w:val="clear" w:color="auto" w:fill="auto"/>
          </w:tcPr>
          <w:p w:rsidR="003D0C6A" w:rsidRPr="00CA13FF" w:rsidRDefault="003D0C6A" w:rsidP="00C938B2">
            <w:pPr>
              <w:widowControl w:val="0"/>
              <w:jc w:val="center"/>
            </w:pPr>
            <w:r w:rsidRPr="00CA13FF">
              <w:t>страница</w:t>
            </w:r>
          </w:p>
        </w:tc>
      </w:tr>
      <w:tr w:rsidR="003D0C6A" w:rsidRPr="00CA13FF" w:rsidTr="003D0C6A">
        <w:trPr>
          <w:jc w:val="center"/>
        </w:trPr>
        <w:tc>
          <w:tcPr>
            <w:tcW w:w="931" w:type="dxa"/>
            <w:shd w:val="clear" w:color="auto" w:fill="auto"/>
          </w:tcPr>
          <w:p w:rsidR="003D0C6A" w:rsidRPr="00CA13FF" w:rsidRDefault="003D0C6A" w:rsidP="00C938B2">
            <w:pPr>
              <w:widowControl w:val="0"/>
              <w:jc w:val="both"/>
              <w:rPr>
                <w:b/>
              </w:rPr>
            </w:pPr>
            <w:r w:rsidRPr="00CA13FF">
              <w:rPr>
                <w:b/>
                <w:lang w:val="en-US"/>
              </w:rPr>
              <w:t>I</w:t>
            </w:r>
            <w:r w:rsidRPr="00CA13FF">
              <w:rPr>
                <w:b/>
              </w:rPr>
              <w:t>.</w:t>
            </w:r>
          </w:p>
        </w:tc>
        <w:tc>
          <w:tcPr>
            <w:tcW w:w="8251" w:type="dxa"/>
            <w:shd w:val="clear" w:color="auto" w:fill="auto"/>
          </w:tcPr>
          <w:p w:rsidR="003D0C6A" w:rsidRPr="00CA13FF" w:rsidRDefault="003D0C6A" w:rsidP="00C938B2">
            <w:pPr>
              <w:widowControl w:val="0"/>
              <w:jc w:val="both"/>
              <w:rPr>
                <w:b/>
              </w:rPr>
            </w:pPr>
            <w:r w:rsidRPr="00CA13FF">
              <w:rPr>
                <w:b/>
              </w:rPr>
              <w:t>ЦЕЛЕВОЙ РАЗДЕЛ</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10141" w:type="dxa"/>
            <w:gridSpan w:val="3"/>
            <w:shd w:val="clear" w:color="auto" w:fill="auto"/>
          </w:tcPr>
          <w:p w:rsidR="003D0C6A" w:rsidRPr="00CA13FF" w:rsidRDefault="003D0C6A" w:rsidP="003D0C6A">
            <w:pPr>
              <w:widowControl w:val="0"/>
            </w:pPr>
            <w:r w:rsidRPr="00CA13FF">
              <w:t>ОБЯЗАТЕЛЬНАЯ ЧАСТЬ ПРОГРАММЫ</w:t>
            </w:r>
          </w:p>
        </w:tc>
      </w:tr>
      <w:tr w:rsidR="003D0C6A" w:rsidRPr="00CA13FF" w:rsidTr="003D0C6A">
        <w:trPr>
          <w:jc w:val="center"/>
        </w:trPr>
        <w:tc>
          <w:tcPr>
            <w:tcW w:w="931" w:type="dxa"/>
            <w:shd w:val="clear" w:color="auto" w:fill="auto"/>
          </w:tcPr>
          <w:p w:rsidR="003D0C6A" w:rsidRPr="00CA13FF" w:rsidRDefault="003D0C6A" w:rsidP="00C938B2">
            <w:pPr>
              <w:widowControl w:val="0"/>
              <w:jc w:val="both"/>
              <w:rPr>
                <w:b/>
              </w:rPr>
            </w:pPr>
            <w:r w:rsidRPr="00CA13FF">
              <w:t>1.1</w:t>
            </w:r>
          </w:p>
        </w:tc>
        <w:tc>
          <w:tcPr>
            <w:tcW w:w="8251" w:type="dxa"/>
            <w:shd w:val="clear" w:color="auto" w:fill="auto"/>
          </w:tcPr>
          <w:p w:rsidR="003D0C6A" w:rsidRPr="00CA13FF" w:rsidRDefault="003D0C6A" w:rsidP="00C938B2">
            <w:pPr>
              <w:widowControl w:val="0"/>
              <w:jc w:val="both"/>
              <w:rPr>
                <w:b/>
              </w:rPr>
            </w:pPr>
            <w:r w:rsidRPr="00CA13FF">
              <w:t>Пояснительная записка</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1.1.1</w:t>
            </w:r>
          </w:p>
        </w:tc>
        <w:tc>
          <w:tcPr>
            <w:tcW w:w="8251" w:type="dxa"/>
            <w:shd w:val="clear" w:color="auto" w:fill="auto"/>
          </w:tcPr>
          <w:p w:rsidR="003D0C6A" w:rsidRPr="00CA13FF" w:rsidRDefault="003D0C6A" w:rsidP="00C938B2">
            <w:pPr>
              <w:widowControl w:val="0"/>
              <w:jc w:val="both"/>
            </w:pPr>
            <w:r w:rsidRPr="00CA13FF">
              <w:t>Цели Программы</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1.1.2</w:t>
            </w:r>
          </w:p>
        </w:tc>
        <w:tc>
          <w:tcPr>
            <w:tcW w:w="8251" w:type="dxa"/>
            <w:shd w:val="clear" w:color="auto" w:fill="auto"/>
          </w:tcPr>
          <w:p w:rsidR="003D0C6A" w:rsidRPr="00CA13FF" w:rsidRDefault="003D0C6A" w:rsidP="00C938B2">
            <w:pPr>
              <w:widowControl w:val="0"/>
              <w:jc w:val="both"/>
            </w:pPr>
            <w:r w:rsidRPr="00CA13FF">
              <w:t>Задачи Программы</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1.1.3</w:t>
            </w:r>
          </w:p>
        </w:tc>
        <w:tc>
          <w:tcPr>
            <w:tcW w:w="8251" w:type="dxa"/>
            <w:shd w:val="clear" w:color="auto" w:fill="auto"/>
          </w:tcPr>
          <w:p w:rsidR="003D0C6A" w:rsidRPr="00CA13FF" w:rsidRDefault="003D0C6A" w:rsidP="00C938B2">
            <w:pPr>
              <w:widowControl w:val="0"/>
              <w:jc w:val="both"/>
              <w:rPr>
                <w:color w:val="FF0000"/>
              </w:rPr>
            </w:pPr>
            <w:r w:rsidRPr="00CA13FF">
              <w:t>Принципы  формирования Программы</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1.2.</w:t>
            </w:r>
          </w:p>
        </w:tc>
        <w:tc>
          <w:tcPr>
            <w:tcW w:w="8251" w:type="dxa"/>
            <w:shd w:val="clear" w:color="auto" w:fill="auto"/>
          </w:tcPr>
          <w:p w:rsidR="003D0C6A" w:rsidRPr="00CA13FF" w:rsidRDefault="003D0C6A" w:rsidP="00C938B2">
            <w:pPr>
              <w:widowControl w:val="0"/>
              <w:jc w:val="both"/>
            </w:pPr>
            <w:r w:rsidRPr="00CA13FF">
              <w:rPr>
                <w:bCs/>
              </w:rPr>
              <w:t>Планируемые результаты реализации Программы</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1.2.1</w:t>
            </w:r>
          </w:p>
        </w:tc>
        <w:tc>
          <w:tcPr>
            <w:tcW w:w="8251" w:type="dxa"/>
            <w:shd w:val="clear" w:color="auto" w:fill="auto"/>
          </w:tcPr>
          <w:p w:rsidR="003D0C6A" w:rsidRPr="00CA13FF" w:rsidRDefault="003D0C6A" w:rsidP="00C938B2">
            <w:pPr>
              <w:widowControl w:val="0"/>
              <w:jc w:val="both"/>
            </w:pPr>
            <w:r w:rsidRPr="00CA13FF">
              <w:rPr>
                <w:bCs/>
              </w:rPr>
              <w:t>Планируемые результаты в младенческом возрасте (к одному году)</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1.2.2</w:t>
            </w:r>
          </w:p>
        </w:tc>
        <w:tc>
          <w:tcPr>
            <w:tcW w:w="8251" w:type="dxa"/>
            <w:shd w:val="clear" w:color="auto" w:fill="auto"/>
          </w:tcPr>
          <w:p w:rsidR="003D0C6A" w:rsidRPr="00CA13FF" w:rsidRDefault="003D0C6A" w:rsidP="00C938B2">
            <w:pPr>
              <w:widowControl w:val="0"/>
              <w:jc w:val="both"/>
            </w:pPr>
            <w:r w:rsidRPr="00CA13FF">
              <w:rPr>
                <w:bCs/>
              </w:rPr>
              <w:t>Планируемые результаты в раннем возрасте (к трем годам)</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1.2.3</w:t>
            </w:r>
          </w:p>
        </w:tc>
        <w:tc>
          <w:tcPr>
            <w:tcW w:w="8251" w:type="dxa"/>
            <w:shd w:val="clear" w:color="auto" w:fill="auto"/>
          </w:tcPr>
          <w:p w:rsidR="003D0C6A" w:rsidRPr="00CA13FF" w:rsidRDefault="003D0C6A" w:rsidP="00C938B2">
            <w:pPr>
              <w:widowControl w:val="0"/>
              <w:jc w:val="both"/>
            </w:pPr>
            <w:r w:rsidRPr="00CA13FF">
              <w:rPr>
                <w:bCs/>
              </w:rPr>
              <w:t>Планируемые результаты в дошкольном возрасте</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1.3</w:t>
            </w:r>
          </w:p>
        </w:tc>
        <w:tc>
          <w:tcPr>
            <w:tcW w:w="8251" w:type="dxa"/>
            <w:shd w:val="clear" w:color="auto" w:fill="auto"/>
          </w:tcPr>
          <w:p w:rsidR="003D0C6A" w:rsidRPr="00CA13FF" w:rsidRDefault="003D0C6A" w:rsidP="00C938B2">
            <w:pPr>
              <w:widowControl w:val="0"/>
              <w:jc w:val="both"/>
              <w:rPr>
                <w:bCs/>
              </w:rPr>
            </w:pPr>
            <w:r w:rsidRPr="00CA13FF">
              <w:rPr>
                <w:bCs/>
              </w:rPr>
              <w:t>Педагогическая диагностика достижения планируемых результатов</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10141" w:type="dxa"/>
            <w:gridSpan w:val="3"/>
            <w:shd w:val="clear" w:color="auto" w:fill="auto"/>
          </w:tcPr>
          <w:p w:rsidR="003D0C6A" w:rsidRPr="00CA13FF" w:rsidRDefault="003D0C6A" w:rsidP="003D0C6A">
            <w:pPr>
              <w:widowControl w:val="0"/>
            </w:pPr>
            <w:r w:rsidRPr="00CA13FF">
              <w:t>ЧАСТЬ ПРОГРАММЫ, ФОРМИРУЕМАЯ УЧАСТНИКАМИ ОБРАЗОВАТЕЛЬНЫХ ОТНОШЕНИЙ</w:t>
            </w: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1.4</w:t>
            </w:r>
          </w:p>
        </w:tc>
        <w:tc>
          <w:tcPr>
            <w:tcW w:w="8251" w:type="dxa"/>
            <w:shd w:val="clear" w:color="auto" w:fill="auto"/>
          </w:tcPr>
          <w:p w:rsidR="003D0C6A" w:rsidRPr="00CA13FF" w:rsidRDefault="003D0C6A" w:rsidP="00C938B2">
            <w:pPr>
              <w:widowControl w:val="0"/>
              <w:jc w:val="both"/>
            </w:pPr>
            <w:r w:rsidRPr="00CA13FF">
              <w:t>Цели и задачи части Программы, формируемой участниками образовательных отношений</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1.5</w:t>
            </w:r>
          </w:p>
        </w:tc>
        <w:tc>
          <w:tcPr>
            <w:tcW w:w="8251" w:type="dxa"/>
            <w:shd w:val="clear" w:color="auto" w:fill="auto"/>
          </w:tcPr>
          <w:p w:rsidR="003D0C6A" w:rsidRPr="00CA13FF" w:rsidRDefault="003D0C6A" w:rsidP="00C938B2">
            <w:pPr>
              <w:widowControl w:val="0"/>
              <w:jc w:val="both"/>
              <w:rPr>
                <w:color w:val="FF0000"/>
              </w:rPr>
            </w:pPr>
            <w:r w:rsidRPr="00CA13FF">
              <w:t>Планируемые результаты части Программы, формируемой участниками образовательных отношений</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1.6</w:t>
            </w:r>
          </w:p>
        </w:tc>
        <w:tc>
          <w:tcPr>
            <w:tcW w:w="8251" w:type="dxa"/>
            <w:shd w:val="clear" w:color="auto" w:fill="auto"/>
          </w:tcPr>
          <w:p w:rsidR="003D0C6A" w:rsidRPr="00CA13FF" w:rsidRDefault="003D0C6A" w:rsidP="00C938B2">
            <w:pPr>
              <w:widowControl w:val="0"/>
              <w:jc w:val="both"/>
              <w:rPr>
                <w:bCs/>
              </w:rPr>
            </w:pPr>
            <w:r w:rsidRPr="00CA13FF">
              <w:rPr>
                <w:bCs/>
              </w:rPr>
              <w:t>Педагогическая диагностика достижения планируемых результатов</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rPr>
                <w:b/>
              </w:rPr>
            </w:pPr>
            <w:r w:rsidRPr="00CA13FF">
              <w:rPr>
                <w:b/>
                <w:lang w:val="en-US"/>
              </w:rPr>
              <w:t>II</w:t>
            </w:r>
            <w:r w:rsidRPr="00CA13FF">
              <w:rPr>
                <w:b/>
              </w:rPr>
              <w:t>.</w:t>
            </w:r>
          </w:p>
        </w:tc>
        <w:tc>
          <w:tcPr>
            <w:tcW w:w="8251" w:type="dxa"/>
            <w:shd w:val="clear" w:color="auto" w:fill="auto"/>
          </w:tcPr>
          <w:p w:rsidR="003D0C6A" w:rsidRPr="00CA13FF" w:rsidRDefault="003D0C6A" w:rsidP="00C938B2">
            <w:pPr>
              <w:widowControl w:val="0"/>
              <w:jc w:val="both"/>
            </w:pPr>
            <w:r w:rsidRPr="00CA13FF">
              <w:rPr>
                <w:b/>
                <w:bCs/>
              </w:rPr>
              <w:t>СОДЕРЖАТЕЛЬНЫЙ РАЗДЕЛ</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10141" w:type="dxa"/>
            <w:gridSpan w:val="3"/>
            <w:shd w:val="clear" w:color="auto" w:fill="auto"/>
          </w:tcPr>
          <w:p w:rsidR="003D0C6A" w:rsidRPr="00CA13FF" w:rsidRDefault="003D0C6A" w:rsidP="003D0C6A">
            <w:pPr>
              <w:widowControl w:val="0"/>
            </w:pPr>
            <w:r w:rsidRPr="00CA13FF">
              <w:t>ОБЯЗАТЕЛЬНАЯ ЧАСТЬ ПРОГРАММЫ</w:t>
            </w: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w:t>
            </w:r>
          </w:p>
        </w:tc>
        <w:tc>
          <w:tcPr>
            <w:tcW w:w="8251" w:type="dxa"/>
            <w:shd w:val="clear" w:color="auto" w:fill="auto"/>
          </w:tcPr>
          <w:p w:rsidR="003D0C6A" w:rsidRPr="00CA13FF" w:rsidRDefault="003D0C6A" w:rsidP="00C938B2">
            <w:pPr>
              <w:widowControl w:val="0"/>
              <w:jc w:val="both"/>
            </w:pPr>
            <w:r w:rsidRPr="00CA13FF">
              <w:t>Задачи и содержание образования (обучения и воспитания) по образовательным областям</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2.1.1</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Социально-коммуникативное развитие</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2.1.2</w:t>
            </w:r>
          </w:p>
        </w:tc>
        <w:tc>
          <w:tcPr>
            <w:tcW w:w="8251" w:type="dxa"/>
            <w:shd w:val="clear" w:color="auto" w:fill="auto"/>
          </w:tcPr>
          <w:p w:rsidR="003D0C6A" w:rsidRPr="00CA13FF" w:rsidRDefault="003D0C6A" w:rsidP="00C938B2">
            <w:pPr>
              <w:widowControl w:val="0"/>
              <w:jc w:val="both"/>
              <w:rPr>
                <w:color w:val="FF0000"/>
              </w:rPr>
            </w:pPr>
            <w:r w:rsidRPr="00CA13FF">
              <w:t xml:space="preserve">Познавательное развитие </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2.1.3</w:t>
            </w:r>
          </w:p>
        </w:tc>
        <w:tc>
          <w:tcPr>
            <w:tcW w:w="8251" w:type="dxa"/>
            <w:shd w:val="clear" w:color="auto" w:fill="auto"/>
          </w:tcPr>
          <w:p w:rsidR="003D0C6A" w:rsidRPr="00CA13FF" w:rsidRDefault="003D0C6A" w:rsidP="00C938B2">
            <w:pPr>
              <w:widowControl w:val="0"/>
              <w:jc w:val="both"/>
            </w:pPr>
            <w:r w:rsidRPr="00CA13FF">
              <w:t>Речевое развитие</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2.1.4</w:t>
            </w:r>
          </w:p>
        </w:tc>
        <w:tc>
          <w:tcPr>
            <w:tcW w:w="8251" w:type="dxa"/>
            <w:shd w:val="clear" w:color="auto" w:fill="auto"/>
          </w:tcPr>
          <w:p w:rsidR="003D0C6A" w:rsidRPr="00CA13FF" w:rsidRDefault="003D0C6A" w:rsidP="00C938B2">
            <w:pPr>
              <w:widowControl w:val="0"/>
              <w:jc w:val="both"/>
            </w:pPr>
            <w:r w:rsidRPr="00CA13FF">
              <w:t>Художественно-эстетическое развитие</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2.1.5</w:t>
            </w:r>
          </w:p>
        </w:tc>
        <w:tc>
          <w:tcPr>
            <w:tcW w:w="8251" w:type="dxa"/>
            <w:shd w:val="clear" w:color="auto" w:fill="auto"/>
          </w:tcPr>
          <w:p w:rsidR="003D0C6A" w:rsidRPr="00CA13FF" w:rsidRDefault="003D0C6A" w:rsidP="00C938B2">
            <w:pPr>
              <w:widowControl w:val="0"/>
              <w:jc w:val="both"/>
            </w:pPr>
            <w:r w:rsidRPr="00CA13FF">
              <w:t>Физическое развитие</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2.2</w:t>
            </w:r>
          </w:p>
        </w:tc>
        <w:tc>
          <w:tcPr>
            <w:tcW w:w="8251" w:type="dxa"/>
            <w:shd w:val="clear" w:color="auto" w:fill="auto"/>
          </w:tcPr>
          <w:p w:rsidR="003D0C6A" w:rsidRPr="00CA13FF" w:rsidRDefault="003D0C6A" w:rsidP="00C938B2">
            <w:pPr>
              <w:widowControl w:val="0"/>
              <w:jc w:val="both"/>
            </w:pPr>
            <w:r w:rsidRPr="00CA13FF">
              <w:t>Вариативные формы, способы, методы и средства реализации Программы</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2.3</w:t>
            </w:r>
          </w:p>
        </w:tc>
        <w:tc>
          <w:tcPr>
            <w:tcW w:w="8251" w:type="dxa"/>
            <w:shd w:val="clear" w:color="auto" w:fill="auto"/>
          </w:tcPr>
          <w:p w:rsidR="003D0C6A" w:rsidRPr="00CA13FF" w:rsidRDefault="003D0C6A" w:rsidP="00C938B2">
            <w:pPr>
              <w:widowControl w:val="0"/>
              <w:jc w:val="both"/>
            </w:pPr>
            <w:r w:rsidRPr="00CA13FF">
              <w:t>Особенности образовательной деятельности разных видов и культурных практик</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2.4.</w:t>
            </w:r>
          </w:p>
        </w:tc>
        <w:tc>
          <w:tcPr>
            <w:tcW w:w="8251" w:type="dxa"/>
            <w:shd w:val="clear" w:color="auto" w:fill="auto"/>
          </w:tcPr>
          <w:p w:rsidR="003D0C6A" w:rsidRPr="00CA13FF" w:rsidRDefault="003D0C6A" w:rsidP="00C938B2">
            <w:pPr>
              <w:widowControl w:val="0"/>
              <w:jc w:val="both"/>
            </w:pPr>
            <w:r w:rsidRPr="00CA13FF">
              <w:t>Способы и направления поддержки детской инициативы</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2.5.</w:t>
            </w:r>
          </w:p>
        </w:tc>
        <w:tc>
          <w:tcPr>
            <w:tcW w:w="8251" w:type="dxa"/>
            <w:shd w:val="clear" w:color="auto" w:fill="auto"/>
          </w:tcPr>
          <w:p w:rsidR="003D0C6A" w:rsidRPr="00CA13FF" w:rsidRDefault="003D0C6A" w:rsidP="00C938B2">
            <w:pPr>
              <w:widowControl w:val="0"/>
              <w:jc w:val="both"/>
            </w:pPr>
            <w:r w:rsidRPr="00CA13FF">
              <w:rPr>
                <w:bCs/>
              </w:rPr>
              <w:t xml:space="preserve">Особенности взаимодействия педагогического коллектива с семьями </w:t>
            </w:r>
            <w:proofErr w:type="gramStart"/>
            <w:r w:rsidRPr="00CA13FF">
              <w:rPr>
                <w:bCs/>
              </w:rPr>
              <w:t>обучающихся</w:t>
            </w:r>
            <w:proofErr w:type="gramEnd"/>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2.6.</w:t>
            </w:r>
          </w:p>
        </w:tc>
        <w:tc>
          <w:tcPr>
            <w:tcW w:w="8251" w:type="dxa"/>
            <w:shd w:val="clear" w:color="auto" w:fill="auto"/>
          </w:tcPr>
          <w:p w:rsidR="003D0C6A" w:rsidRPr="00CA13FF" w:rsidRDefault="003D0C6A" w:rsidP="00C938B2">
            <w:pPr>
              <w:widowControl w:val="0"/>
              <w:jc w:val="both"/>
            </w:pPr>
            <w:r w:rsidRPr="00CA13FF">
              <w:t>Направления и задачи коррекционно-развивающей работы</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2.7.</w:t>
            </w:r>
          </w:p>
        </w:tc>
        <w:tc>
          <w:tcPr>
            <w:tcW w:w="8251" w:type="dxa"/>
            <w:shd w:val="clear" w:color="auto" w:fill="auto"/>
          </w:tcPr>
          <w:p w:rsidR="003D0C6A" w:rsidRPr="00CA13FF" w:rsidRDefault="003D0C6A" w:rsidP="00C938B2">
            <w:pPr>
              <w:pStyle w:val="a4"/>
              <w:ind w:left="0"/>
            </w:pPr>
            <w:r w:rsidRPr="00CA13FF">
              <w:t>Содержание коррекционно-развивающей работы в МАДОУ д/с «Росинка»</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2.7.1</w:t>
            </w:r>
          </w:p>
        </w:tc>
        <w:tc>
          <w:tcPr>
            <w:tcW w:w="8251" w:type="dxa"/>
            <w:shd w:val="clear" w:color="auto" w:fill="auto"/>
          </w:tcPr>
          <w:p w:rsidR="003D0C6A" w:rsidRPr="00CA13FF" w:rsidRDefault="003D0C6A" w:rsidP="00C938B2">
            <w:pPr>
              <w:widowControl w:val="0"/>
              <w:jc w:val="both"/>
              <w:rPr>
                <w:bCs/>
              </w:rPr>
            </w:pPr>
            <w:r w:rsidRPr="00CA13FF">
              <w:rPr>
                <w:bCs/>
              </w:rPr>
              <w:t>Диагностическая работа</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2.7.2</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Консультативная работа</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2.7.3</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Информационно-просветительская работа</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2.7.4</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Направленность коррекционно-развивающей работы с детьми с ОВЗ и детьми-инвалидами</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2.7.5</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Работа по социализации и языковой адаптации детей иностранных граждан</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2.7.6</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Работа с детьми «группы риска»</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2.7.7</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 xml:space="preserve">Работа с </w:t>
            </w:r>
            <w:proofErr w:type="gramStart"/>
            <w:r w:rsidRPr="00CA13FF">
              <w:rPr>
                <w:bCs/>
              </w:rPr>
              <w:t>обучающимися</w:t>
            </w:r>
            <w:proofErr w:type="gramEnd"/>
            <w:r w:rsidRPr="00CA13FF">
              <w:rPr>
                <w:bCs/>
              </w:rPr>
              <w:t>, имеющими девиации развития и поведения</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2.8</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Рабочая программа воспитания</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2.8.1</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Пояснительная записка</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2.9</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Целевой раздел Программы воспитания</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2.9.1</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Цели и задачи воспитания</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2.9.2</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Направления воспитания</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2.9.2.1</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Патриотическое направление воспитания</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2.9.2.2</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Духовно-нравственное направление воспитания</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2.9.2.3</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Социальное направление воспитания</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2.9.2.4</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Познавательное направление воспитания</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2.9.2.5</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Физическое и оздоровительное направление воспитания</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2.9.2.6</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Трудовое направление воспитания</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2.9.2.7</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Эстетическое направление воспитания</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2.9.3</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Целевые направления воспитания</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lastRenderedPageBreak/>
              <w:t>2.9.3.1</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Целевые ориентиры воспитания детей раннего возраста (к трем годам)</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2.9.3.2</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Целевые ориентиры воспитания детей на этапе завершения освоения программы</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2.10</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Содержательный раздел Программы воспитания</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2.10.1</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Уклад МАДОУ д/с «Росинка»</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2.10.2</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Воспитывающая среда МАДОУ д/с «Росинка»</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2.10.3</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Общности МАДОУ д/с «Росинка»</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2.10.4</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Задачи воспитания в образовательных областях</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2.10.5</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 xml:space="preserve">Формы совместной деятельности  </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2.10.5.1</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Работа с родителями</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2.10.5.2</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События МАДОУ д/с «Росинка»</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2.10.5.3</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Совместная деятельность в образовательных ситуациях</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2.10.6</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Организация предметно-пространственной среды</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2.10.7</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Социальное партнерство</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2.11</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Организационный раздел Программы воспитания</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2.11.1</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Кадровое обеспечение</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2.11.2</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Нормативно-методическое обеспечение</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2.11.3</w:t>
            </w:r>
          </w:p>
        </w:tc>
        <w:tc>
          <w:tcPr>
            <w:tcW w:w="8251" w:type="dxa"/>
            <w:shd w:val="clear" w:color="auto" w:fill="auto"/>
          </w:tcPr>
          <w:p w:rsidR="003D0C6A" w:rsidRPr="00CA13FF" w:rsidRDefault="003D0C6A" w:rsidP="00C938B2">
            <w:pPr>
              <w:widowControl w:val="0"/>
              <w:autoSpaceDE w:val="0"/>
              <w:autoSpaceDN w:val="0"/>
              <w:adjustRightInd w:val="0"/>
              <w:jc w:val="both"/>
              <w:rPr>
                <w:bCs/>
              </w:rPr>
            </w:pPr>
            <w:r w:rsidRPr="00CA13FF">
              <w:rPr>
                <w:bCs/>
              </w:rPr>
              <w:t>Требования к условиям работы с особыми категориями детей</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10141" w:type="dxa"/>
            <w:gridSpan w:val="3"/>
            <w:shd w:val="clear" w:color="auto" w:fill="auto"/>
          </w:tcPr>
          <w:p w:rsidR="003D0C6A" w:rsidRPr="00CA13FF" w:rsidRDefault="003D0C6A" w:rsidP="003D0C6A">
            <w:pPr>
              <w:widowControl w:val="0"/>
            </w:pPr>
            <w:r w:rsidRPr="00CA13FF">
              <w:t>ЧАСТЬ ПРОГРАММЫ, ФОРМИРУЕМАЯ УЧАСТНИКАМИ ОБРАЗОВАТЕЛЬНЫХ ОТНОШЕНИЙ</w:t>
            </w: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2.12.</w:t>
            </w:r>
          </w:p>
        </w:tc>
        <w:tc>
          <w:tcPr>
            <w:tcW w:w="8251" w:type="dxa"/>
            <w:shd w:val="clear" w:color="auto" w:fill="auto"/>
          </w:tcPr>
          <w:p w:rsidR="003D0C6A" w:rsidRPr="00CA13FF" w:rsidRDefault="003D0C6A" w:rsidP="00C938B2">
            <w:pPr>
              <w:widowControl w:val="0"/>
              <w:jc w:val="both"/>
            </w:pPr>
            <w:r w:rsidRPr="00CA13FF">
              <w:t xml:space="preserve">Задачи и содержание образования (обучения и воспитания) </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2.12.1</w:t>
            </w:r>
          </w:p>
        </w:tc>
        <w:tc>
          <w:tcPr>
            <w:tcW w:w="8251" w:type="dxa"/>
            <w:shd w:val="clear" w:color="auto" w:fill="auto"/>
          </w:tcPr>
          <w:p w:rsidR="003D0C6A" w:rsidRPr="00CA13FF" w:rsidRDefault="003D0C6A" w:rsidP="00C938B2">
            <w:pPr>
              <w:widowControl w:val="0"/>
              <w:jc w:val="both"/>
            </w:pPr>
            <w:r w:rsidRPr="00CA13FF">
              <w:t>Программа «Акварелька»</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2.12.2</w:t>
            </w:r>
          </w:p>
        </w:tc>
        <w:tc>
          <w:tcPr>
            <w:tcW w:w="8251" w:type="dxa"/>
            <w:shd w:val="clear" w:color="auto" w:fill="auto"/>
          </w:tcPr>
          <w:p w:rsidR="003D0C6A" w:rsidRPr="00CA13FF" w:rsidRDefault="003D0C6A" w:rsidP="00C938B2">
            <w:pPr>
              <w:tabs>
                <w:tab w:val="left" w:pos="567"/>
              </w:tabs>
              <w:rPr>
                <w:bCs/>
              </w:rPr>
            </w:pPr>
            <w:r w:rsidRPr="00CA13FF">
              <w:rPr>
                <w:bCs/>
              </w:rPr>
              <w:t>Программа «Танцевальная мозаика»</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2.12.3</w:t>
            </w:r>
          </w:p>
        </w:tc>
        <w:tc>
          <w:tcPr>
            <w:tcW w:w="8251" w:type="dxa"/>
            <w:shd w:val="clear" w:color="auto" w:fill="auto"/>
          </w:tcPr>
          <w:p w:rsidR="003D0C6A" w:rsidRPr="00CA13FF" w:rsidRDefault="003D0C6A" w:rsidP="00C938B2">
            <w:pPr>
              <w:pStyle w:val="a4"/>
              <w:widowControl w:val="0"/>
              <w:tabs>
                <w:tab w:val="left" w:pos="567"/>
              </w:tabs>
              <w:ind w:left="0"/>
              <w:contextualSpacing w:val="0"/>
              <w:jc w:val="both"/>
              <w:rPr>
                <w:b/>
              </w:rPr>
            </w:pPr>
            <w:r w:rsidRPr="00CA13FF">
              <w:t>Программа «Юный эколог»</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2.12.4</w:t>
            </w:r>
          </w:p>
        </w:tc>
        <w:tc>
          <w:tcPr>
            <w:tcW w:w="8251" w:type="dxa"/>
            <w:shd w:val="clear" w:color="auto" w:fill="auto"/>
          </w:tcPr>
          <w:p w:rsidR="003D0C6A" w:rsidRPr="00CA13FF" w:rsidRDefault="003D0C6A" w:rsidP="00C938B2">
            <w:pPr>
              <w:pStyle w:val="a4"/>
              <w:widowControl w:val="0"/>
              <w:tabs>
                <w:tab w:val="left" w:pos="567"/>
              </w:tabs>
              <w:ind w:left="0"/>
              <w:contextualSpacing w:val="0"/>
              <w:jc w:val="both"/>
              <w:rPr>
                <w:b/>
              </w:rPr>
            </w:pPr>
            <w:r w:rsidRPr="00CA13FF">
              <w:t>Программа «Юный шахматист»</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2.12.5</w:t>
            </w:r>
          </w:p>
        </w:tc>
        <w:tc>
          <w:tcPr>
            <w:tcW w:w="8251" w:type="dxa"/>
            <w:shd w:val="clear" w:color="auto" w:fill="auto"/>
          </w:tcPr>
          <w:p w:rsidR="003D0C6A" w:rsidRPr="00CA13FF" w:rsidRDefault="003D0C6A" w:rsidP="00C938B2">
            <w:pPr>
              <w:pStyle w:val="a4"/>
              <w:widowControl w:val="0"/>
              <w:tabs>
                <w:tab w:val="left" w:pos="567"/>
              </w:tabs>
              <w:ind w:left="0"/>
              <w:contextualSpacing w:val="0"/>
              <w:jc w:val="both"/>
              <w:rPr>
                <w:b/>
              </w:rPr>
            </w:pPr>
            <w:r w:rsidRPr="00CA13FF">
              <w:t>Программа «Волшебный мир звуков»</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2.12.6</w:t>
            </w:r>
          </w:p>
        </w:tc>
        <w:tc>
          <w:tcPr>
            <w:tcW w:w="8251" w:type="dxa"/>
            <w:shd w:val="clear" w:color="auto" w:fill="auto"/>
          </w:tcPr>
          <w:p w:rsidR="003D0C6A" w:rsidRPr="00CA13FF" w:rsidRDefault="003D0C6A" w:rsidP="00C938B2">
            <w:pPr>
              <w:pStyle w:val="a4"/>
              <w:widowControl w:val="0"/>
              <w:tabs>
                <w:tab w:val="left" w:pos="567"/>
              </w:tabs>
              <w:ind w:left="0"/>
              <w:contextualSpacing w:val="0"/>
              <w:jc w:val="both"/>
              <w:rPr>
                <w:b/>
              </w:rPr>
            </w:pPr>
            <w:r w:rsidRPr="00CA13FF">
              <w:t>Программа «Социокультурные истоки»</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2.12.7</w:t>
            </w:r>
          </w:p>
        </w:tc>
        <w:tc>
          <w:tcPr>
            <w:tcW w:w="8251" w:type="dxa"/>
            <w:shd w:val="clear" w:color="auto" w:fill="auto"/>
          </w:tcPr>
          <w:p w:rsidR="003D0C6A" w:rsidRPr="00CA13FF" w:rsidRDefault="003D0C6A" w:rsidP="00C938B2">
            <w:pPr>
              <w:pStyle w:val="1"/>
              <w:shd w:val="clear" w:color="auto" w:fill="FFFFFF"/>
              <w:spacing w:before="0" w:after="0"/>
              <w:ind w:right="125"/>
              <w:rPr>
                <w:rFonts w:ascii="Times New Roman" w:hAnsi="Times New Roman"/>
                <w:b w:val="0"/>
                <w:color w:val="1A1A1A"/>
                <w:sz w:val="22"/>
                <w:szCs w:val="22"/>
              </w:rPr>
            </w:pPr>
            <w:r w:rsidRPr="00CA13FF">
              <w:rPr>
                <w:rFonts w:ascii="Times New Roman" w:hAnsi="Times New Roman"/>
                <w:b w:val="0"/>
                <w:color w:val="1A1A1A"/>
                <w:sz w:val="22"/>
                <w:szCs w:val="22"/>
              </w:rPr>
              <w:t>Программа «Развитие речи в детском саду» (3-4 года, 4-5 лет)</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2.12.8</w:t>
            </w:r>
          </w:p>
        </w:tc>
        <w:tc>
          <w:tcPr>
            <w:tcW w:w="8251" w:type="dxa"/>
            <w:shd w:val="clear" w:color="auto" w:fill="auto"/>
          </w:tcPr>
          <w:p w:rsidR="003D0C6A" w:rsidRPr="00CA13FF" w:rsidRDefault="003D0C6A" w:rsidP="00C938B2">
            <w:pPr>
              <w:pStyle w:val="1"/>
              <w:shd w:val="clear" w:color="auto" w:fill="FFFFFF"/>
              <w:spacing w:before="0" w:after="0"/>
              <w:ind w:right="125"/>
              <w:rPr>
                <w:rFonts w:ascii="Times New Roman" w:hAnsi="Times New Roman"/>
                <w:b w:val="0"/>
                <w:color w:val="1A1A1A"/>
                <w:sz w:val="22"/>
                <w:szCs w:val="22"/>
              </w:rPr>
            </w:pPr>
            <w:r w:rsidRPr="00CA13FF">
              <w:rPr>
                <w:rFonts w:ascii="Times New Roman" w:hAnsi="Times New Roman"/>
                <w:b w:val="0"/>
                <w:color w:val="1A1A1A"/>
                <w:sz w:val="22"/>
                <w:szCs w:val="22"/>
              </w:rPr>
              <w:t>Программа «Развитие связной речи» (5-6 лет)</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2.12.9</w:t>
            </w:r>
          </w:p>
        </w:tc>
        <w:tc>
          <w:tcPr>
            <w:tcW w:w="8251" w:type="dxa"/>
            <w:shd w:val="clear" w:color="auto" w:fill="auto"/>
          </w:tcPr>
          <w:p w:rsidR="003D0C6A" w:rsidRPr="00CA13FF" w:rsidRDefault="003D0C6A" w:rsidP="00C938B2">
            <w:pPr>
              <w:pStyle w:val="a4"/>
              <w:widowControl w:val="0"/>
              <w:tabs>
                <w:tab w:val="left" w:pos="567"/>
              </w:tabs>
              <w:ind w:left="0"/>
              <w:contextualSpacing w:val="0"/>
              <w:jc w:val="both"/>
            </w:pPr>
            <w:r w:rsidRPr="00CA13FF">
              <w:t>Программа «Основы</w:t>
            </w:r>
            <w:r w:rsidRPr="00CA13FF">
              <w:rPr>
                <w:spacing w:val="-3"/>
              </w:rPr>
              <w:t xml:space="preserve"> </w:t>
            </w:r>
            <w:r w:rsidRPr="00CA13FF">
              <w:t>финансовой</w:t>
            </w:r>
            <w:r w:rsidRPr="00CA13FF">
              <w:rPr>
                <w:spacing w:val="-2"/>
              </w:rPr>
              <w:t xml:space="preserve"> </w:t>
            </w:r>
            <w:r w:rsidRPr="00CA13FF">
              <w:t>грамотности» (5-7 лет)</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2.12.10</w:t>
            </w:r>
          </w:p>
        </w:tc>
        <w:tc>
          <w:tcPr>
            <w:tcW w:w="8251" w:type="dxa"/>
            <w:shd w:val="clear" w:color="auto" w:fill="auto"/>
          </w:tcPr>
          <w:p w:rsidR="003D0C6A" w:rsidRPr="00CA13FF" w:rsidRDefault="003D0C6A" w:rsidP="00C938B2">
            <w:pPr>
              <w:pStyle w:val="a4"/>
              <w:widowControl w:val="0"/>
              <w:tabs>
                <w:tab w:val="left" w:pos="567"/>
              </w:tabs>
              <w:ind w:left="0"/>
              <w:contextualSpacing w:val="0"/>
              <w:jc w:val="both"/>
            </w:pPr>
            <w:r w:rsidRPr="00CA13FF">
              <w:t>Региональный компонент</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rPr>
                <w:b/>
              </w:rPr>
            </w:pPr>
            <w:r w:rsidRPr="00CA13FF">
              <w:rPr>
                <w:b/>
                <w:lang w:val="en-US"/>
              </w:rPr>
              <w:t>III</w:t>
            </w:r>
            <w:r w:rsidRPr="00CA13FF">
              <w:rPr>
                <w:b/>
              </w:rPr>
              <w:t>.</w:t>
            </w:r>
          </w:p>
        </w:tc>
        <w:tc>
          <w:tcPr>
            <w:tcW w:w="8251" w:type="dxa"/>
            <w:shd w:val="clear" w:color="auto" w:fill="auto"/>
          </w:tcPr>
          <w:p w:rsidR="003D0C6A" w:rsidRPr="00CA13FF" w:rsidRDefault="003D0C6A" w:rsidP="00C938B2">
            <w:pPr>
              <w:widowControl w:val="0"/>
              <w:jc w:val="both"/>
              <w:rPr>
                <w:b/>
              </w:rPr>
            </w:pPr>
            <w:r w:rsidRPr="00CA13FF">
              <w:rPr>
                <w:b/>
              </w:rPr>
              <w:t>ОРГАНИЗАЦИОННЫЙ РАЗДЕЛ</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10141" w:type="dxa"/>
            <w:gridSpan w:val="3"/>
            <w:shd w:val="clear" w:color="auto" w:fill="auto"/>
          </w:tcPr>
          <w:p w:rsidR="003D0C6A" w:rsidRPr="00CA13FF" w:rsidRDefault="003D0C6A" w:rsidP="003D0C6A">
            <w:pPr>
              <w:widowControl w:val="0"/>
            </w:pPr>
            <w:r w:rsidRPr="00CA13FF">
              <w:t>ОБЯЗАТЕЛЬНАЯ ЧАСТЬ ПРОГРАММЫ</w:t>
            </w: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3.1</w:t>
            </w:r>
          </w:p>
        </w:tc>
        <w:tc>
          <w:tcPr>
            <w:tcW w:w="8251" w:type="dxa"/>
            <w:shd w:val="clear" w:color="auto" w:fill="auto"/>
          </w:tcPr>
          <w:p w:rsidR="003D0C6A" w:rsidRPr="00CA13FF" w:rsidRDefault="003D0C6A" w:rsidP="00C938B2">
            <w:pPr>
              <w:widowControl w:val="0"/>
              <w:jc w:val="both"/>
            </w:pPr>
            <w:r w:rsidRPr="00CA13FF">
              <w:t>Психолого-педагогические условия реализации Программы</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3.2</w:t>
            </w:r>
          </w:p>
        </w:tc>
        <w:tc>
          <w:tcPr>
            <w:tcW w:w="8251" w:type="dxa"/>
            <w:shd w:val="clear" w:color="auto" w:fill="auto"/>
          </w:tcPr>
          <w:p w:rsidR="003D0C6A" w:rsidRPr="00CA13FF" w:rsidRDefault="003D0C6A" w:rsidP="00C938B2">
            <w:pPr>
              <w:widowControl w:val="0"/>
              <w:jc w:val="both"/>
            </w:pPr>
            <w:r w:rsidRPr="00CA13FF">
              <w:rPr>
                <w:bCs/>
              </w:rPr>
              <w:t>Особенности организации развивающей предметно-пространственной среды</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3.3</w:t>
            </w:r>
          </w:p>
        </w:tc>
        <w:tc>
          <w:tcPr>
            <w:tcW w:w="8251" w:type="dxa"/>
            <w:shd w:val="clear" w:color="auto" w:fill="auto"/>
          </w:tcPr>
          <w:p w:rsidR="003D0C6A" w:rsidRPr="00CA13FF" w:rsidRDefault="003D0C6A" w:rsidP="00C938B2">
            <w:pPr>
              <w:widowControl w:val="0"/>
              <w:jc w:val="both"/>
            </w:pPr>
            <w:r w:rsidRPr="00CA13FF">
              <w:rPr>
                <w:bCs/>
              </w:rPr>
              <w:t>Материально-техническое обеспечение Программы</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3.4</w:t>
            </w:r>
          </w:p>
        </w:tc>
        <w:tc>
          <w:tcPr>
            <w:tcW w:w="8251" w:type="dxa"/>
            <w:shd w:val="clear" w:color="auto" w:fill="auto"/>
          </w:tcPr>
          <w:p w:rsidR="003D0C6A" w:rsidRPr="00CA13FF" w:rsidRDefault="003D0C6A" w:rsidP="00C938B2">
            <w:pPr>
              <w:widowControl w:val="0"/>
              <w:jc w:val="both"/>
            </w:pPr>
            <w:r w:rsidRPr="00CA13FF">
              <w:t>Примерный перечень литературных, музыкальных, художественных, анимационных произведений для реализации Программы</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3.5</w:t>
            </w:r>
          </w:p>
        </w:tc>
        <w:tc>
          <w:tcPr>
            <w:tcW w:w="8251" w:type="dxa"/>
            <w:shd w:val="clear" w:color="auto" w:fill="auto"/>
          </w:tcPr>
          <w:p w:rsidR="003D0C6A" w:rsidRPr="00CA13FF" w:rsidRDefault="003D0C6A" w:rsidP="00C938B2">
            <w:pPr>
              <w:pStyle w:val="a4"/>
              <w:widowControl w:val="0"/>
              <w:tabs>
                <w:tab w:val="left" w:pos="4266"/>
                <w:tab w:val="center" w:pos="7568"/>
              </w:tabs>
              <w:ind w:left="0"/>
              <w:contextualSpacing w:val="0"/>
            </w:pPr>
            <w:r w:rsidRPr="00CA13FF">
              <w:rPr>
                <w:bCs/>
              </w:rPr>
              <w:t xml:space="preserve">Кадровые условия реализации Программы </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3.6</w:t>
            </w:r>
          </w:p>
        </w:tc>
        <w:tc>
          <w:tcPr>
            <w:tcW w:w="8251" w:type="dxa"/>
            <w:shd w:val="clear" w:color="auto" w:fill="auto"/>
          </w:tcPr>
          <w:p w:rsidR="003D0C6A" w:rsidRPr="00CA13FF" w:rsidRDefault="003D0C6A" w:rsidP="00C938B2">
            <w:pPr>
              <w:pStyle w:val="a4"/>
              <w:widowControl w:val="0"/>
              <w:tabs>
                <w:tab w:val="left" w:pos="4266"/>
                <w:tab w:val="center" w:pos="7568"/>
              </w:tabs>
              <w:ind w:left="0"/>
              <w:contextualSpacing w:val="0"/>
              <w:rPr>
                <w:bCs/>
              </w:rPr>
            </w:pPr>
            <w:r w:rsidRPr="00CA13FF">
              <w:rPr>
                <w:bCs/>
              </w:rPr>
              <w:t xml:space="preserve">Примерный режим и распорядок дня </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3.7</w:t>
            </w:r>
          </w:p>
        </w:tc>
        <w:tc>
          <w:tcPr>
            <w:tcW w:w="8251" w:type="dxa"/>
            <w:shd w:val="clear" w:color="auto" w:fill="auto"/>
          </w:tcPr>
          <w:p w:rsidR="003D0C6A" w:rsidRPr="00CA13FF" w:rsidRDefault="003D0C6A" w:rsidP="00C938B2">
            <w:pPr>
              <w:pStyle w:val="a4"/>
              <w:widowControl w:val="0"/>
              <w:tabs>
                <w:tab w:val="left" w:pos="4266"/>
                <w:tab w:val="center" w:pos="7568"/>
              </w:tabs>
              <w:ind w:left="0"/>
              <w:contextualSpacing w:val="0"/>
              <w:rPr>
                <w:bCs/>
              </w:rPr>
            </w:pPr>
            <w:r w:rsidRPr="00CA13FF">
              <w:rPr>
                <w:bCs/>
              </w:rPr>
              <w:t>Календарный план воспитательной работы</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10141" w:type="dxa"/>
            <w:gridSpan w:val="3"/>
            <w:shd w:val="clear" w:color="auto" w:fill="auto"/>
          </w:tcPr>
          <w:p w:rsidR="003D0C6A" w:rsidRPr="00CA13FF" w:rsidRDefault="003D0C6A" w:rsidP="003D0C6A">
            <w:pPr>
              <w:widowControl w:val="0"/>
            </w:pPr>
            <w:r w:rsidRPr="00CA13FF">
              <w:t>ЧАСТЬ ПРОГРАММЫ, ФОРМИРУЕМАЯ УЧАСТНИКАМИ ОБРАЗОВАТЕЛЬНЫХ ОТНОШЕНИЙ</w:t>
            </w: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3.8.</w:t>
            </w:r>
          </w:p>
        </w:tc>
        <w:tc>
          <w:tcPr>
            <w:tcW w:w="8251" w:type="dxa"/>
            <w:shd w:val="clear" w:color="auto" w:fill="auto"/>
          </w:tcPr>
          <w:p w:rsidR="003D0C6A" w:rsidRPr="00CA13FF" w:rsidRDefault="003D0C6A" w:rsidP="00C938B2">
            <w:pPr>
              <w:widowControl w:val="0"/>
              <w:jc w:val="both"/>
            </w:pPr>
            <w:r w:rsidRPr="00CA13FF">
              <w:t xml:space="preserve">Психолого-педагогические условия </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3.9.</w:t>
            </w:r>
          </w:p>
        </w:tc>
        <w:tc>
          <w:tcPr>
            <w:tcW w:w="8251" w:type="dxa"/>
            <w:shd w:val="clear" w:color="auto" w:fill="auto"/>
          </w:tcPr>
          <w:p w:rsidR="003D0C6A" w:rsidRPr="00CA13FF" w:rsidRDefault="003D0C6A" w:rsidP="00C938B2">
            <w:pPr>
              <w:widowControl w:val="0"/>
              <w:jc w:val="both"/>
            </w:pPr>
            <w:r w:rsidRPr="00CA13FF">
              <w:rPr>
                <w:bCs/>
              </w:rPr>
              <w:t>Особенности организации развивающей предметно-пространственной среды</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pPr>
            <w:r w:rsidRPr="00CA13FF">
              <w:t>3.10.</w:t>
            </w:r>
          </w:p>
        </w:tc>
        <w:tc>
          <w:tcPr>
            <w:tcW w:w="8251" w:type="dxa"/>
            <w:shd w:val="clear" w:color="auto" w:fill="auto"/>
          </w:tcPr>
          <w:p w:rsidR="003D0C6A" w:rsidRPr="00CA13FF" w:rsidRDefault="003D0C6A" w:rsidP="00C938B2">
            <w:pPr>
              <w:widowControl w:val="0"/>
              <w:jc w:val="both"/>
            </w:pPr>
            <w:r w:rsidRPr="00CA13FF">
              <w:rPr>
                <w:bCs/>
              </w:rPr>
              <w:t xml:space="preserve">Материально-техническое обеспечение </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rPr>
                <w:b/>
              </w:rPr>
            </w:pPr>
            <w:r w:rsidRPr="00CA13FF">
              <w:rPr>
                <w:b/>
                <w:lang w:val="en-US"/>
              </w:rPr>
              <w:t>IV</w:t>
            </w:r>
            <w:r w:rsidRPr="00CA13FF">
              <w:rPr>
                <w:b/>
              </w:rPr>
              <w:t>.</w:t>
            </w:r>
          </w:p>
        </w:tc>
        <w:tc>
          <w:tcPr>
            <w:tcW w:w="8251" w:type="dxa"/>
            <w:shd w:val="clear" w:color="auto" w:fill="auto"/>
          </w:tcPr>
          <w:p w:rsidR="003D0C6A" w:rsidRPr="00CA13FF" w:rsidRDefault="003D0C6A" w:rsidP="00C938B2">
            <w:pPr>
              <w:widowControl w:val="0"/>
              <w:jc w:val="both"/>
              <w:rPr>
                <w:b/>
                <w:bCs/>
                <w:color w:val="FF0000"/>
              </w:rPr>
            </w:pPr>
            <w:r w:rsidRPr="00CA13FF">
              <w:rPr>
                <w:b/>
                <w:bCs/>
              </w:rPr>
              <w:t>ДОПОЛНИТЕЛЬНЫЙ РАЗДЕЛ</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931" w:type="dxa"/>
            <w:shd w:val="clear" w:color="auto" w:fill="auto"/>
          </w:tcPr>
          <w:p w:rsidR="003D0C6A" w:rsidRPr="00CA13FF" w:rsidRDefault="003D0C6A" w:rsidP="00C938B2">
            <w:pPr>
              <w:widowControl w:val="0"/>
              <w:jc w:val="both"/>
              <w:rPr>
                <w:b/>
              </w:rPr>
            </w:pPr>
            <w:r w:rsidRPr="00CA13FF">
              <w:t>4.1.</w:t>
            </w:r>
          </w:p>
        </w:tc>
        <w:tc>
          <w:tcPr>
            <w:tcW w:w="8251" w:type="dxa"/>
            <w:shd w:val="clear" w:color="auto" w:fill="auto"/>
          </w:tcPr>
          <w:p w:rsidR="003D0C6A" w:rsidRPr="00CA13FF" w:rsidRDefault="003D0C6A" w:rsidP="00C938B2">
            <w:pPr>
              <w:widowControl w:val="0"/>
              <w:jc w:val="both"/>
              <w:rPr>
                <w:bCs/>
                <w:color w:val="FF0000"/>
              </w:rPr>
            </w:pPr>
            <w:r w:rsidRPr="00CA13FF">
              <w:rPr>
                <w:bCs/>
              </w:rPr>
              <w:t>Краткая презентация Программы</w:t>
            </w:r>
          </w:p>
        </w:tc>
        <w:tc>
          <w:tcPr>
            <w:tcW w:w="959" w:type="dxa"/>
            <w:shd w:val="clear" w:color="auto" w:fill="auto"/>
          </w:tcPr>
          <w:p w:rsidR="003D0C6A" w:rsidRPr="00CA13FF" w:rsidRDefault="003D0C6A" w:rsidP="00C938B2">
            <w:pPr>
              <w:widowControl w:val="0"/>
              <w:jc w:val="center"/>
            </w:pPr>
          </w:p>
        </w:tc>
      </w:tr>
      <w:tr w:rsidR="003D0C6A" w:rsidRPr="00CA13FF" w:rsidTr="003D0C6A">
        <w:trPr>
          <w:jc w:val="center"/>
        </w:trPr>
        <w:tc>
          <w:tcPr>
            <w:tcW w:w="10141" w:type="dxa"/>
            <w:gridSpan w:val="3"/>
            <w:shd w:val="clear" w:color="auto" w:fill="auto"/>
          </w:tcPr>
          <w:p w:rsidR="003D0C6A" w:rsidRPr="00CA13FF" w:rsidRDefault="003D0C6A" w:rsidP="00C938B2">
            <w:pPr>
              <w:widowControl w:val="0"/>
              <w:rPr>
                <w:color w:val="FF0000"/>
              </w:rPr>
            </w:pPr>
            <w:r w:rsidRPr="00CA13FF">
              <w:rPr>
                <w:b/>
                <w:bCs/>
              </w:rPr>
              <w:t>ПРИЛОЖЕНИЕ</w:t>
            </w:r>
          </w:p>
        </w:tc>
      </w:tr>
      <w:tr w:rsidR="003D0C6A" w:rsidRPr="00CA13FF" w:rsidTr="003D0C6A">
        <w:trPr>
          <w:jc w:val="center"/>
        </w:trPr>
        <w:tc>
          <w:tcPr>
            <w:tcW w:w="931" w:type="dxa"/>
            <w:shd w:val="clear" w:color="auto" w:fill="auto"/>
          </w:tcPr>
          <w:p w:rsidR="003D0C6A" w:rsidRPr="00CA13FF" w:rsidRDefault="003D0C6A" w:rsidP="00C938B2">
            <w:pPr>
              <w:widowControl w:val="0"/>
              <w:jc w:val="center"/>
            </w:pPr>
            <w:r w:rsidRPr="00CA13FF">
              <w:t>1</w:t>
            </w:r>
          </w:p>
        </w:tc>
        <w:tc>
          <w:tcPr>
            <w:tcW w:w="9210" w:type="dxa"/>
            <w:gridSpan w:val="2"/>
            <w:shd w:val="clear" w:color="auto" w:fill="auto"/>
          </w:tcPr>
          <w:p w:rsidR="003D0C6A" w:rsidRPr="00CA13FF" w:rsidRDefault="003D0C6A" w:rsidP="00C938B2">
            <w:pPr>
              <w:widowControl w:val="0"/>
            </w:pPr>
            <w:r w:rsidRPr="00CA13FF">
              <w:t xml:space="preserve"> «Индивидуальные особенности контингента детей, воспитывающихся в ДОУ»  </w:t>
            </w:r>
          </w:p>
        </w:tc>
      </w:tr>
      <w:tr w:rsidR="003D0C6A" w:rsidRPr="00CA13FF" w:rsidTr="003D0C6A">
        <w:trPr>
          <w:jc w:val="center"/>
        </w:trPr>
        <w:tc>
          <w:tcPr>
            <w:tcW w:w="931" w:type="dxa"/>
            <w:shd w:val="clear" w:color="auto" w:fill="auto"/>
          </w:tcPr>
          <w:p w:rsidR="003D0C6A" w:rsidRPr="00CA13FF" w:rsidRDefault="003D0C6A" w:rsidP="00C938B2">
            <w:pPr>
              <w:widowControl w:val="0"/>
              <w:jc w:val="center"/>
            </w:pPr>
            <w:r w:rsidRPr="00CA13FF">
              <w:t>2</w:t>
            </w:r>
          </w:p>
        </w:tc>
        <w:tc>
          <w:tcPr>
            <w:tcW w:w="9210" w:type="dxa"/>
            <w:gridSpan w:val="2"/>
            <w:shd w:val="clear" w:color="auto" w:fill="auto"/>
          </w:tcPr>
          <w:p w:rsidR="003D0C6A" w:rsidRPr="00CA13FF" w:rsidRDefault="003D0C6A" w:rsidP="00C938B2">
            <w:pPr>
              <w:widowControl w:val="0"/>
              <w:rPr>
                <w:color w:val="FF0000"/>
              </w:rPr>
            </w:pPr>
            <w:r w:rsidRPr="00CA13FF">
              <w:t xml:space="preserve"> «Учебный план»</w:t>
            </w:r>
          </w:p>
        </w:tc>
      </w:tr>
      <w:tr w:rsidR="003D0C6A" w:rsidRPr="00CA13FF" w:rsidTr="003D0C6A">
        <w:trPr>
          <w:jc w:val="center"/>
        </w:trPr>
        <w:tc>
          <w:tcPr>
            <w:tcW w:w="931" w:type="dxa"/>
            <w:shd w:val="clear" w:color="auto" w:fill="auto"/>
          </w:tcPr>
          <w:p w:rsidR="003D0C6A" w:rsidRPr="00CA13FF" w:rsidRDefault="003D0C6A" w:rsidP="00C938B2">
            <w:pPr>
              <w:widowControl w:val="0"/>
              <w:jc w:val="center"/>
            </w:pPr>
            <w:r w:rsidRPr="00CA13FF">
              <w:t>3</w:t>
            </w:r>
          </w:p>
        </w:tc>
        <w:tc>
          <w:tcPr>
            <w:tcW w:w="9210" w:type="dxa"/>
            <w:gridSpan w:val="2"/>
            <w:shd w:val="clear" w:color="auto" w:fill="auto"/>
          </w:tcPr>
          <w:p w:rsidR="003D0C6A" w:rsidRPr="00CA13FF" w:rsidRDefault="003D0C6A" w:rsidP="00C938B2">
            <w:pPr>
              <w:widowControl w:val="0"/>
              <w:rPr>
                <w:color w:val="FF0000"/>
              </w:rPr>
            </w:pPr>
            <w:r w:rsidRPr="00CA13FF">
              <w:t>«Режим дня»</w:t>
            </w:r>
          </w:p>
        </w:tc>
      </w:tr>
      <w:tr w:rsidR="003D0C6A" w:rsidRPr="00CA13FF" w:rsidTr="003D0C6A">
        <w:trPr>
          <w:jc w:val="center"/>
        </w:trPr>
        <w:tc>
          <w:tcPr>
            <w:tcW w:w="931" w:type="dxa"/>
            <w:shd w:val="clear" w:color="auto" w:fill="auto"/>
          </w:tcPr>
          <w:p w:rsidR="003D0C6A" w:rsidRPr="00CA13FF" w:rsidRDefault="003D0C6A" w:rsidP="00C938B2">
            <w:pPr>
              <w:widowControl w:val="0"/>
              <w:jc w:val="center"/>
            </w:pPr>
            <w:r w:rsidRPr="00CA13FF">
              <w:t>4</w:t>
            </w:r>
          </w:p>
        </w:tc>
        <w:tc>
          <w:tcPr>
            <w:tcW w:w="9210" w:type="dxa"/>
            <w:gridSpan w:val="2"/>
            <w:shd w:val="clear" w:color="auto" w:fill="auto"/>
          </w:tcPr>
          <w:p w:rsidR="003D0C6A" w:rsidRPr="00CA13FF" w:rsidRDefault="003D0C6A" w:rsidP="00C938B2">
            <w:pPr>
              <w:widowControl w:val="0"/>
            </w:pPr>
            <w:r w:rsidRPr="00CA13FF">
              <w:t>«Примерное комплексно-тематическое планирование»</w:t>
            </w:r>
          </w:p>
        </w:tc>
      </w:tr>
      <w:tr w:rsidR="003D0C6A" w:rsidRPr="00CA13FF" w:rsidTr="003D0C6A">
        <w:trPr>
          <w:jc w:val="center"/>
        </w:trPr>
        <w:tc>
          <w:tcPr>
            <w:tcW w:w="931" w:type="dxa"/>
            <w:shd w:val="clear" w:color="auto" w:fill="auto"/>
          </w:tcPr>
          <w:p w:rsidR="003D0C6A" w:rsidRPr="00CA13FF" w:rsidRDefault="003D0C6A" w:rsidP="00C938B2">
            <w:pPr>
              <w:widowControl w:val="0"/>
              <w:jc w:val="center"/>
            </w:pPr>
            <w:r w:rsidRPr="00CA13FF">
              <w:t>5</w:t>
            </w:r>
          </w:p>
        </w:tc>
        <w:tc>
          <w:tcPr>
            <w:tcW w:w="9210" w:type="dxa"/>
            <w:gridSpan w:val="2"/>
            <w:shd w:val="clear" w:color="auto" w:fill="auto"/>
          </w:tcPr>
          <w:p w:rsidR="003D0C6A" w:rsidRPr="00CA13FF" w:rsidRDefault="003D0C6A" w:rsidP="00C938B2">
            <w:pPr>
              <w:widowControl w:val="0"/>
              <w:rPr>
                <w:color w:val="FF0000"/>
              </w:rPr>
            </w:pPr>
            <w:r w:rsidRPr="00CA13FF">
              <w:t>«Режим занятий»</w:t>
            </w:r>
          </w:p>
        </w:tc>
      </w:tr>
      <w:tr w:rsidR="003D0C6A" w:rsidRPr="00CA13FF" w:rsidTr="003D0C6A">
        <w:trPr>
          <w:jc w:val="center"/>
        </w:trPr>
        <w:tc>
          <w:tcPr>
            <w:tcW w:w="931" w:type="dxa"/>
            <w:shd w:val="clear" w:color="auto" w:fill="auto"/>
          </w:tcPr>
          <w:p w:rsidR="003D0C6A" w:rsidRPr="00CA13FF" w:rsidRDefault="003D0C6A" w:rsidP="00C938B2">
            <w:pPr>
              <w:widowControl w:val="0"/>
              <w:jc w:val="center"/>
            </w:pPr>
            <w:r w:rsidRPr="00CA13FF">
              <w:t>6</w:t>
            </w:r>
          </w:p>
        </w:tc>
        <w:tc>
          <w:tcPr>
            <w:tcW w:w="9210" w:type="dxa"/>
            <w:gridSpan w:val="2"/>
            <w:shd w:val="clear" w:color="auto" w:fill="auto"/>
          </w:tcPr>
          <w:p w:rsidR="003D0C6A" w:rsidRPr="00CA13FF" w:rsidRDefault="003D0C6A" w:rsidP="00C938B2">
            <w:pPr>
              <w:widowControl w:val="0"/>
            </w:pPr>
            <w:r w:rsidRPr="00CA13FF">
              <w:t xml:space="preserve">  «Рабочие программы»</w:t>
            </w:r>
          </w:p>
        </w:tc>
      </w:tr>
      <w:tr w:rsidR="003D0C6A" w:rsidRPr="00CA13FF" w:rsidTr="003D0C6A">
        <w:trPr>
          <w:jc w:val="center"/>
        </w:trPr>
        <w:tc>
          <w:tcPr>
            <w:tcW w:w="931" w:type="dxa"/>
            <w:shd w:val="clear" w:color="auto" w:fill="auto"/>
          </w:tcPr>
          <w:p w:rsidR="003D0C6A" w:rsidRPr="00CA13FF" w:rsidRDefault="003D0C6A" w:rsidP="00C938B2">
            <w:pPr>
              <w:widowControl w:val="0"/>
              <w:jc w:val="center"/>
            </w:pPr>
            <w:r w:rsidRPr="00CA13FF">
              <w:t>7</w:t>
            </w:r>
          </w:p>
        </w:tc>
        <w:tc>
          <w:tcPr>
            <w:tcW w:w="9210" w:type="dxa"/>
            <w:gridSpan w:val="2"/>
            <w:shd w:val="clear" w:color="auto" w:fill="auto"/>
          </w:tcPr>
          <w:p w:rsidR="003D0C6A" w:rsidRPr="00CA13FF" w:rsidRDefault="003D0C6A" w:rsidP="00C938B2">
            <w:pPr>
              <w:widowControl w:val="0"/>
              <w:rPr>
                <w:color w:val="FF0000"/>
              </w:rPr>
            </w:pPr>
            <w:r w:rsidRPr="00CA13FF">
              <w:t xml:space="preserve"> «Программно-методическое обеспечение образовательного процесса»</w:t>
            </w:r>
          </w:p>
        </w:tc>
      </w:tr>
      <w:tr w:rsidR="003D0C6A" w:rsidRPr="00CA13FF" w:rsidTr="003D0C6A">
        <w:trPr>
          <w:jc w:val="center"/>
        </w:trPr>
        <w:tc>
          <w:tcPr>
            <w:tcW w:w="931" w:type="dxa"/>
            <w:shd w:val="clear" w:color="auto" w:fill="auto"/>
          </w:tcPr>
          <w:p w:rsidR="003D0C6A" w:rsidRPr="00CA13FF" w:rsidRDefault="003D0C6A" w:rsidP="00C938B2">
            <w:pPr>
              <w:widowControl w:val="0"/>
              <w:jc w:val="center"/>
            </w:pPr>
            <w:r w:rsidRPr="00CA13FF">
              <w:t>8</w:t>
            </w:r>
          </w:p>
        </w:tc>
        <w:tc>
          <w:tcPr>
            <w:tcW w:w="9210" w:type="dxa"/>
            <w:gridSpan w:val="2"/>
            <w:shd w:val="clear" w:color="auto" w:fill="auto"/>
          </w:tcPr>
          <w:p w:rsidR="003D0C6A" w:rsidRPr="00CA13FF" w:rsidRDefault="003D0C6A" w:rsidP="00C938B2">
            <w:pPr>
              <w:widowControl w:val="0"/>
            </w:pPr>
            <w:r w:rsidRPr="00CA13FF">
              <w:t>«Перечень материалов для центров активности»</w:t>
            </w:r>
          </w:p>
        </w:tc>
      </w:tr>
    </w:tbl>
    <w:p w:rsidR="003D0C6A" w:rsidRPr="003D0C6A" w:rsidRDefault="003D0C6A" w:rsidP="003D0C6A">
      <w:pPr>
        <w:tabs>
          <w:tab w:val="left" w:pos="4200"/>
        </w:tabs>
        <w:jc w:val="center"/>
        <w:rPr>
          <w:b/>
          <w:sz w:val="24"/>
          <w:szCs w:val="24"/>
        </w:rPr>
      </w:pPr>
    </w:p>
    <w:p w:rsidR="00943527" w:rsidRDefault="00943527" w:rsidP="00943527">
      <w:pPr>
        <w:tabs>
          <w:tab w:val="left" w:pos="4200"/>
        </w:tabs>
      </w:pPr>
    </w:p>
    <w:sectPr w:rsidR="00943527" w:rsidSect="008546C0">
      <w:pgSz w:w="11900" w:h="16836"/>
      <w:pgMar w:top="568" w:right="985" w:bottom="395" w:left="1276" w:header="567" w:footer="317" w:gutter="0"/>
      <w:cols w:space="720" w:equalWidth="0">
        <w:col w:w="9639"/>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C0D" w:rsidRDefault="00521C0D">
      <w:r>
        <w:separator/>
      </w:r>
    </w:p>
  </w:endnote>
  <w:endnote w:type="continuationSeparator" w:id="0">
    <w:p w:rsidR="00521C0D" w:rsidRDefault="0052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C0D" w:rsidRDefault="00521C0D">
      <w:r>
        <w:separator/>
      </w:r>
    </w:p>
  </w:footnote>
  <w:footnote w:type="continuationSeparator" w:id="0">
    <w:p w:rsidR="00521C0D" w:rsidRDefault="00521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02548FC6"/>
    <w:lvl w:ilvl="0" w:tplc="28968E42">
      <w:start w:val="35"/>
      <w:numFmt w:val="upperLetter"/>
      <w:lvlText w:val="%1."/>
      <w:lvlJc w:val="left"/>
    </w:lvl>
    <w:lvl w:ilvl="1" w:tplc="035E690C">
      <w:numFmt w:val="decimal"/>
      <w:lvlText w:val=""/>
      <w:lvlJc w:val="left"/>
    </w:lvl>
    <w:lvl w:ilvl="2" w:tplc="590C78BE">
      <w:numFmt w:val="decimal"/>
      <w:lvlText w:val=""/>
      <w:lvlJc w:val="left"/>
    </w:lvl>
    <w:lvl w:ilvl="3" w:tplc="8564F45A">
      <w:numFmt w:val="decimal"/>
      <w:lvlText w:val=""/>
      <w:lvlJc w:val="left"/>
    </w:lvl>
    <w:lvl w:ilvl="4" w:tplc="CB029ED4">
      <w:numFmt w:val="decimal"/>
      <w:lvlText w:val=""/>
      <w:lvlJc w:val="left"/>
    </w:lvl>
    <w:lvl w:ilvl="5" w:tplc="98009E6C">
      <w:numFmt w:val="decimal"/>
      <w:lvlText w:val=""/>
      <w:lvlJc w:val="left"/>
    </w:lvl>
    <w:lvl w:ilvl="6" w:tplc="40FECE1A">
      <w:numFmt w:val="decimal"/>
      <w:lvlText w:val=""/>
      <w:lvlJc w:val="left"/>
    </w:lvl>
    <w:lvl w:ilvl="7" w:tplc="5BC87FBC">
      <w:numFmt w:val="decimal"/>
      <w:lvlText w:val=""/>
      <w:lvlJc w:val="left"/>
    </w:lvl>
    <w:lvl w:ilvl="8" w:tplc="B8BEE170">
      <w:numFmt w:val="decimal"/>
      <w:lvlText w:val=""/>
      <w:lvlJc w:val="left"/>
    </w:lvl>
  </w:abstractNum>
  <w:abstractNum w:abstractNumId="1">
    <w:nsid w:val="0000305E"/>
    <w:multiLevelType w:val="hybridMultilevel"/>
    <w:tmpl w:val="E9BA0856"/>
    <w:lvl w:ilvl="0" w:tplc="0C9AE874">
      <w:start w:val="1"/>
      <w:numFmt w:val="decimal"/>
      <w:lvlText w:val="%1"/>
      <w:lvlJc w:val="left"/>
    </w:lvl>
    <w:lvl w:ilvl="1" w:tplc="50380B00">
      <w:start w:val="61"/>
      <w:numFmt w:val="upperLetter"/>
      <w:lvlText w:val="%2."/>
      <w:lvlJc w:val="left"/>
    </w:lvl>
    <w:lvl w:ilvl="2" w:tplc="81D4297C">
      <w:numFmt w:val="decimal"/>
      <w:lvlText w:val=""/>
      <w:lvlJc w:val="left"/>
    </w:lvl>
    <w:lvl w:ilvl="3" w:tplc="08F0585A">
      <w:numFmt w:val="decimal"/>
      <w:lvlText w:val=""/>
      <w:lvlJc w:val="left"/>
    </w:lvl>
    <w:lvl w:ilvl="4" w:tplc="0DF267D8">
      <w:numFmt w:val="decimal"/>
      <w:lvlText w:val=""/>
      <w:lvlJc w:val="left"/>
    </w:lvl>
    <w:lvl w:ilvl="5" w:tplc="34BA0BD6">
      <w:numFmt w:val="decimal"/>
      <w:lvlText w:val=""/>
      <w:lvlJc w:val="left"/>
    </w:lvl>
    <w:lvl w:ilvl="6" w:tplc="52E4835C">
      <w:numFmt w:val="decimal"/>
      <w:lvlText w:val=""/>
      <w:lvlJc w:val="left"/>
    </w:lvl>
    <w:lvl w:ilvl="7" w:tplc="BDEE0ADA">
      <w:numFmt w:val="decimal"/>
      <w:lvlText w:val=""/>
      <w:lvlJc w:val="left"/>
    </w:lvl>
    <w:lvl w:ilvl="8" w:tplc="C908AB32">
      <w:numFmt w:val="decimal"/>
      <w:lvlText w:val=""/>
      <w:lvlJc w:val="left"/>
    </w:lvl>
  </w:abstractNum>
  <w:abstractNum w:abstractNumId="2">
    <w:nsid w:val="0000440D"/>
    <w:multiLevelType w:val="hybridMultilevel"/>
    <w:tmpl w:val="1690D05C"/>
    <w:lvl w:ilvl="0" w:tplc="F5F69882">
      <w:start w:val="3"/>
      <w:numFmt w:val="decimal"/>
      <w:lvlText w:val="%1."/>
      <w:lvlJc w:val="left"/>
    </w:lvl>
    <w:lvl w:ilvl="1" w:tplc="242ACE56">
      <w:start w:val="1"/>
      <w:numFmt w:val="upperLetter"/>
      <w:lvlText w:val="%2"/>
      <w:lvlJc w:val="left"/>
    </w:lvl>
    <w:lvl w:ilvl="2" w:tplc="31588518">
      <w:numFmt w:val="decimal"/>
      <w:lvlText w:val=""/>
      <w:lvlJc w:val="left"/>
    </w:lvl>
    <w:lvl w:ilvl="3" w:tplc="844034B6">
      <w:numFmt w:val="decimal"/>
      <w:lvlText w:val=""/>
      <w:lvlJc w:val="left"/>
    </w:lvl>
    <w:lvl w:ilvl="4" w:tplc="A14441FC">
      <w:numFmt w:val="decimal"/>
      <w:lvlText w:val=""/>
      <w:lvlJc w:val="left"/>
    </w:lvl>
    <w:lvl w:ilvl="5" w:tplc="EB944592">
      <w:numFmt w:val="decimal"/>
      <w:lvlText w:val=""/>
      <w:lvlJc w:val="left"/>
    </w:lvl>
    <w:lvl w:ilvl="6" w:tplc="451A611E">
      <w:numFmt w:val="decimal"/>
      <w:lvlText w:val=""/>
      <w:lvlJc w:val="left"/>
    </w:lvl>
    <w:lvl w:ilvl="7" w:tplc="2510290A">
      <w:numFmt w:val="decimal"/>
      <w:lvlText w:val=""/>
      <w:lvlJc w:val="left"/>
    </w:lvl>
    <w:lvl w:ilvl="8" w:tplc="F104A67C">
      <w:numFmt w:val="decimal"/>
      <w:lvlText w:val=""/>
      <w:lvlJc w:val="left"/>
    </w:lvl>
  </w:abstractNum>
  <w:abstractNum w:abstractNumId="3">
    <w:nsid w:val="022B48D0"/>
    <w:multiLevelType w:val="hybridMultilevel"/>
    <w:tmpl w:val="DAFEC53C"/>
    <w:lvl w:ilvl="0" w:tplc="4F30567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085D7D82"/>
    <w:multiLevelType w:val="multilevel"/>
    <w:tmpl w:val="0A024254"/>
    <w:lvl w:ilvl="0">
      <w:start w:val="8"/>
      <w:numFmt w:val="decimal"/>
      <w:lvlText w:val="%1."/>
      <w:lvlJc w:val="left"/>
      <w:pPr>
        <w:ind w:left="360" w:hanging="360"/>
      </w:pPr>
      <w:rPr>
        <w:rFonts w:eastAsia="Times New Roman" w:hint="default"/>
        <w:sz w:val="24"/>
      </w:rPr>
    </w:lvl>
    <w:lvl w:ilvl="1">
      <w:start w:val="1"/>
      <w:numFmt w:val="decimal"/>
      <w:lvlText w:val="%1.%2."/>
      <w:lvlJc w:val="left"/>
      <w:pPr>
        <w:ind w:left="360" w:hanging="36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080" w:hanging="108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440" w:hanging="1440"/>
      </w:pPr>
      <w:rPr>
        <w:rFonts w:eastAsia="Times New Roman" w:hint="default"/>
        <w:sz w:val="24"/>
      </w:rPr>
    </w:lvl>
  </w:abstractNum>
  <w:abstractNum w:abstractNumId="5">
    <w:nsid w:val="0BE0437B"/>
    <w:multiLevelType w:val="hybridMultilevel"/>
    <w:tmpl w:val="06F67AA6"/>
    <w:lvl w:ilvl="0" w:tplc="F8C42A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0D6F32"/>
    <w:multiLevelType w:val="hybridMultilevel"/>
    <w:tmpl w:val="35102DCE"/>
    <w:lvl w:ilvl="0" w:tplc="C48831B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02B69BB"/>
    <w:multiLevelType w:val="multilevel"/>
    <w:tmpl w:val="45A097EA"/>
    <w:lvl w:ilvl="0">
      <w:start w:val="1"/>
      <w:numFmt w:val="decimal"/>
      <w:lvlText w:val="%1."/>
      <w:lvlJc w:val="left"/>
      <w:pPr>
        <w:ind w:left="1460" w:hanging="360"/>
      </w:pPr>
      <w:rPr>
        <w:b/>
      </w:rPr>
    </w:lvl>
    <w:lvl w:ilvl="1">
      <w:start w:val="1"/>
      <w:numFmt w:val="decimal"/>
      <w:isLgl/>
      <w:lvlText w:val="%1.%2."/>
      <w:lvlJc w:val="left"/>
      <w:pPr>
        <w:ind w:left="928" w:hanging="360"/>
      </w:pPr>
      <w:rPr>
        <w:rFonts w:eastAsia="Times New Roman" w:hint="default"/>
        <w:b w:val="0"/>
        <w:color w:val="auto"/>
      </w:rPr>
    </w:lvl>
    <w:lvl w:ilvl="2">
      <w:start w:val="1"/>
      <w:numFmt w:val="decimal"/>
      <w:isLgl/>
      <w:lvlText w:val="%1.%2.%3."/>
      <w:lvlJc w:val="left"/>
      <w:pPr>
        <w:ind w:left="1288" w:hanging="720"/>
      </w:pPr>
      <w:rPr>
        <w:rFonts w:eastAsia="Times New Roman" w:hint="default"/>
        <w:b w:val="0"/>
      </w:rPr>
    </w:lvl>
    <w:lvl w:ilvl="3">
      <w:start w:val="1"/>
      <w:numFmt w:val="decimal"/>
      <w:isLgl/>
      <w:lvlText w:val="%1.%2.%3.%4."/>
      <w:lvlJc w:val="left"/>
      <w:pPr>
        <w:ind w:left="1820" w:hanging="720"/>
      </w:pPr>
      <w:rPr>
        <w:rFonts w:eastAsia="Times New Roman" w:hint="default"/>
      </w:rPr>
    </w:lvl>
    <w:lvl w:ilvl="4">
      <w:start w:val="1"/>
      <w:numFmt w:val="decimal"/>
      <w:isLgl/>
      <w:lvlText w:val="%1.%2.%3.%4.%5."/>
      <w:lvlJc w:val="left"/>
      <w:pPr>
        <w:ind w:left="2180" w:hanging="1080"/>
      </w:pPr>
      <w:rPr>
        <w:rFonts w:eastAsia="Times New Roman" w:hint="default"/>
      </w:rPr>
    </w:lvl>
    <w:lvl w:ilvl="5">
      <w:start w:val="1"/>
      <w:numFmt w:val="decimal"/>
      <w:isLgl/>
      <w:lvlText w:val="%1.%2.%3.%4.%5.%6."/>
      <w:lvlJc w:val="left"/>
      <w:pPr>
        <w:ind w:left="2180" w:hanging="1080"/>
      </w:pPr>
      <w:rPr>
        <w:rFonts w:eastAsia="Times New Roman" w:hint="default"/>
      </w:rPr>
    </w:lvl>
    <w:lvl w:ilvl="6">
      <w:start w:val="1"/>
      <w:numFmt w:val="decimal"/>
      <w:isLgl/>
      <w:lvlText w:val="%1.%2.%3.%4.%5.%6.%7."/>
      <w:lvlJc w:val="left"/>
      <w:pPr>
        <w:ind w:left="2540" w:hanging="1440"/>
      </w:pPr>
      <w:rPr>
        <w:rFonts w:eastAsia="Times New Roman" w:hint="default"/>
      </w:rPr>
    </w:lvl>
    <w:lvl w:ilvl="7">
      <w:start w:val="1"/>
      <w:numFmt w:val="decimal"/>
      <w:isLgl/>
      <w:lvlText w:val="%1.%2.%3.%4.%5.%6.%7.%8."/>
      <w:lvlJc w:val="left"/>
      <w:pPr>
        <w:ind w:left="2540" w:hanging="1440"/>
      </w:pPr>
      <w:rPr>
        <w:rFonts w:eastAsia="Times New Roman" w:hint="default"/>
      </w:rPr>
    </w:lvl>
    <w:lvl w:ilvl="8">
      <w:start w:val="1"/>
      <w:numFmt w:val="decimal"/>
      <w:isLgl/>
      <w:lvlText w:val="%1.%2.%3.%4.%5.%6.%7.%8.%9."/>
      <w:lvlJc w:val="left"/>
      <w:pPr>
        <w:ind w:left="2900" w:hanging="1800"/>
      </w:pPr>
      <w:rPr>
        <w:rFonts w:eastAsia="Times New Roman" w:hint="default"/>
      </w:rPr>
    </w:lvl>
  </w:abstractNum>
  <w:abstractNum w:abstractNumId="8">
    <w:nsid w:val="107C190E"/>
    <w:multiLevelType w:val="hybridMultilevel"/>
    <w:tmpl w:val="5DB0B1B6"/>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2A505D6"/>
    <w:multiLevelType w:val="multilevel"/>
    <w:tmpl w:val="B60A4C48"/>
    <w:lvl w:ilvl="0">
      <w:start w:val="1"/>
      <w:numFmt w:val="decimal"/>
      <w:lvlText w:val="%1."/>
      <w:lvlJc w:val="left"/>
      <w:pPr>
        <w:ind w:left="1460" w:hanging="360"/>
      </w:pPr>
      <w:rPr>
        <w:b/>
      </w:rPr>
    </w:lvl>
    <w:lvl w:ilvl="1">
      <w:start w:val="1"/>
      <w:numFmt w:val="decimal"/>
      <w:isLgl/>
      <w:lvlText w:val="%1.%2."/>
      <w:lvlJc w:val="left"/>
      <w:pPr>
        <w:ind w:left="360" w:hanging="360"/>
      </w:pPr>
      <w:rPr>
        <w:rFonts w:eastAsia="Times New Roman" w:hint="default"/>
        <w:b w:val="0"/>
        <w:color w:val="auto"/>
      </w:rPr>
    </w:lvl>
    <w:lvl w:ilvl="2">
      <w:start w:val="1"/>
      <w:numFmt w:val="decimal"/>
      <w:isLgl/>
      <w:lvlText w:val="%1.%2.%3."/>
      <w:lvlJc w:val="left"/>
      <w:pPr>
        <w:ind w:left="1004" w:hanging="720"/>
      </w:pPr>
      <w:rPr>
        <w:rFonts w:eastAsia="Times New Roman" w:hint="default"/>
        <w:b w:val="0"/>
      </w:rPr>
    </w:lvl>
    <w:lvl w:ilvl="3">
      <w:start w:val="1"/>
      <w:numFmt w:val="decimal"/>
      <w:isLgl/>
      <w:lvlText w:val="%1.%2.%3.%4."/>
      <w:lvlJc w:val="left"/>
      <w:pPr>
        <w:ind w:left="1820" w:hanging="720"/>
      </w:pPr>
      <w:rPr>
        <w:rFonts w:eastAsia="Times New Roman" w:hint="default"/>
      </w:rPr>
    </w:lvl>
    <w:lvl w:ilvl="4">
      <w:start w:val="1"/>
      <w:numFmt w:val="decimal"/>
      <w:isLgl/>
      <w:lvlText w:val="%1.%2.%3.%4.%5."/>
      <w:lvlJc w:val="left"/>
      <w:pPr>
        <w:ind w:left="2180" w:hanging="1080"/>
      </w:pPr>
      <w:rPr>
        <w:rFonts w:eastAsia="Times New Roman" w:hint="default"/>
      </w:rPr>
    </w:lvl>
    <w:lvl w:ilvl="5">
      <w:start w:val="1"/>
      <w:numFmt w:val="decimal"/>
      <w:isLgl/>
      <w:lvlText w:val="%1.%2.%3.%4.%5.%6."/>
      <w:lvlJc w:val="left"/>
      <w:pPr>
        <w:ind w:left="2180" w:hanging="1080"/>
      </w:pPr>
      <w:rPr>
        <w:rFonts w:eastAsia="Times New Roman" w:hint="default"/>
      </w:rPr>
    </w:lvl>
    <w:lvl w:ilvl="6">
      <w:start w:val="1"/>
      <w:numFmt w:val="decimal"/>
      <w:isLgl/>
      <w:lvlText w:val="%1.%2.%3.%4.%5.%6.%7."/>
      <w:lvlJc w:val="left"/>
      <w:pPr>
        <w:ind w:left="2540" w:hanging="1440"/>
      </w:pPr>
      <w:rPr>
        <w:rFonts w:eastAsia="Times New Roman" w:hint="default"/>
      </w:rPr>
    </w:lvl>
    <w:lvl w:ilvl="7">
      <w:start w:val="1"/>
      <w:numFmt w:val="decimal"/>
      <w:isLgl/>
      <w:lvlText w:val="%1.%2.%3.%4.%5.%6.%7.%8."/>
      <w:lvlJc w:val="left"/>
      <w:pPr>
        <w:ind w:left="2540" w:hanging="1440"/>
      </w:pPr>
      <w:rPr>
        <w:rFonts w:eastAsia="Times New Roman" w:hint="default"/>
      </w:rPr>
    </w:lvl>
    <w:lvl w:ilvl="8">
      <w:start w:val="1"/>
      <w:numFmt w:val="decimal"/>
      <w:isLgl/>
      <w:lvlText w:val="%1.%2.%3.%4.%5.%6.%7.%8.%9."/>
      <w:lvlJc w:val="left"/>
      <w:pPr>
        <w:ind w:left="2900" w:hanging="1800"/>
      </w:pPr>
      <w:rPr>
        <w:rFonts w:eastAsia="Times New Roman" w:hint="default"/>
      </w:rPr>
    </w:lvl>
  </w:abstractNum>
  <w:abstractNum w:abstractNumId="10">
    <w:nsid w:val="144A093D"/>
    <w:multiLevelType w:val="hybridMultilevel"/>
    <w:tmpl w:val="49DA8E58"/>
    <w:lvl w:ilvl="0" w:tplc="3D042D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E06DEA"/>
    <w:multiLevelType w:val="hybridMultilevel"/>
    <w:tmpl w:val="1F5EBA32"/>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1A136F53"/>
    <w:multiLevelType w:val="hybridMultilevel"/>
    <w:tmpl w:val="38823BD4"/>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F02954"/>
    <w:multiLevelType w:val="multilevel"/>
    <w:tmpl w:val="85FA2740"/>
    <w:lvl w:ilvl="0">
      <w:start w:val="1"/>
      <w:numFmt w:val="decimal"/>
      <w:lvlText w:val="%1."/>
      <w:lvlJc w:val="left"/>
      <w:pPr>
        <w:ind w:left="1070" w:hanging="360"/>
      </w:pPr>
      <w:rPr>
        <w:rFonts w:eastAsia="Times New Roman" w:hint="default"/>
        <w:sz w:val="24"/>
      </w:rPr>
    </w:lvl>
    <w:lvl w:ilvl="1">
      <w:start w:val="1"/>
      <w:numFmt w:val="decimal"/>
      <w:lvlText w:val="%1.%2."/>
      <w:lvlJc w:val="left"/>
      <w:pPr>
        <w:ind w:left="1353" w:hanging="36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800" w:hanging="1800"/>
      </w:pPr>
      <w:rPr>
        <w:rFonts w:eastAsia="Times New Roman" w:hint="default"/>
        <w:sz w:val="24"/>
      </w:rPr>
    </w:lvl>
  </w:abstractNum>
  <w:abstractNum w:abstractNumId="14">
    <w:nsid w:val="1DA32D3D"/>
    <w:multiLevelType w:val="hybridMultilevel"/>
    <w:tmpl w:val="8EDC07FE"/>
    <w:lvl w:ilvl="0" w:tplc="3D042DA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0545E36"/>
    <w:multiLevelType w:val="hybridMultilevel"/>
    <w:tmpl w:val="F99440A4"/>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23244349"/>
    <w:multiLevelType w:val="hybridMultilevel"/>
    <w:tmpl w:val="0166F5D6"/>
    <w:lvl w:ilvl="0" w:tplc="3D042DA0">
      <w:start w:val="1"/>
      <w:numFmt w:val="bullet"/>
      <w:lvlText w:val=""/>
      <w:lvlJc w:val="left"/>
      <w:pPr>
        <w:ind w:left="98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17">
    <w:nsid w:val="2DC52088"/>
    <w:multiLevelType w:val="multilevel"/>
    <w:tmpl w:val="BDDC2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06C6D62"/>
    <w:multiLevelType w:val="hybridMultilevel"/>
    <w:tmpl w:val="7D2C8606"/>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0D056CB"/>
    <w:multiLevelType w:val="hybridMultilevel"/>
    <w:tmpl w:val="C4CE9810"/>
    <w:lvl w:ilvl="0" w:tplc="C48831BC">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0">
    <w:nsid w:val="32647119"/>
    <w:multiLevelType w:val="multilevel"/>
    <w:tmpl w:val="3AF2DB5A"/>
    <w:lvl w:ilvl="0">
      <w:start w:val="4"/>
      <w:numFmt w:val="decimal"/>
      <w:lvlText w:val="%1."/>
      <w:lvlJc w:val="left"/>
      <w:pPr>
        <w:ind w:left="360" w:hanging="360"/>
      </w:pPr>
      <w:rPr>
        <w:rFonts w:eastAsia="Times New Roman" w:hint="default"/>
        <w:sz w:val="24"/>
      </w:rPr>
    </w:lvl>
    <w:lvl w:ilvl="1">
      <w:start w:val="1"/>
      <w:numFmt w:val="decimal"/>
      <w:lvlText w:val="%1.%2."/>
      <w:lvlJc w:val="left"/>
      <w:pPr>
        <w:ind w:left="360" w:hanging="36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080" w:hanging="108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440" w:hanging="1440"/>
      </w:pPr>
      <w:rPr>
        <w:rFonts w:eastAsia="Times New Roman" w:hint="default"/>
        <w:sz w:val="24"/>
      </w:rPr>
    </w:lvl>
  </w:abstractNum>
  <w:abstractNum w:abstractNumId="21">
    <w:nsid w:val="32C45882"/>
    <w:multiLevelType w:val="multilevel"/>
    <w:tmpl w:val="0A024254"/>
    <w:lvl w:ilvl="0">
      <w:start w:val="9"/>
      <w:numFmt w:val="decimal"/>
      <w:lvlText w:val="%1."/>
      <w:lvlJc w:val="left"/>
      <w:pPr>
        <w:ind w:left="360" w:hanging="360"/>
      </w:pPr>
      <w:rPr>
        <w:rFonts w:eastAsia="Times New Roman" w:hint="default"/>
        <w:sz w:val="24"/>
      </w:rPr>
    </w:lvl>
    <w:lvl w:ilvl="1">
      <w:start w:val="1"/>
      <w:numFmt w:val="decimal"/>
      <w:lvlText w:val="%1.%2."/>
      <w:lvlJc w:val="left"/>
      <w:pPr>
        <w:ind w:left="360" w:hanging="36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080" w:hanging="108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440" w:hanging="1440"/>
      </w:pPr>
      <w:rPr>
        <w:rFonts w:eastAsia="Times New Roman" w:hint="default"/>
        <w:sz w:val="24"/>
      </w:rPr>
    </w:lvl>
  </w:abstractNum>
  <w:abstractNum w:abstractNumId="22">
    <w:nsid w:val="34FA273E"/>
    <w:multiLevelType w:val="hybridMultilevel"/>
    <w:tmpl w:val="094C06AA"/>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354A27FE"/>
    <w:multiLevelType w:val="hybridMultilevel"/>
    <w:tmpl w:val="01AC6D36"/>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5926B97"/>
    <w:multiLevelType w:val="hybridMultilevel"/>
    <w:tmpl w:val="839EDEE8"/>
    <w:lvl w:ilvl="0" w:tplc="0BB2EFA0">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5">
    <w:nsid w:val="3690696F"/>
    <w:multiLevelType w:val="hybridMultilevel"/>
    <w:tmpl w:val="B2366664"/>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41C67E10"/>
    <w:multiLevelType w:val="hybridMultilevel"/>
    <w:tmpl w:val="C658D888"/>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5D36F5D"/>
    <w:multiLevelType w:val="multilevel"/>
    <w:tmpl w:val="0A024254"/>
    <w:lvl w:ilvl="0">
      <w:start w:val="6"/>
      <w:numFmt w:val="decimal"/>
      <w:lvlText w:val="%1."/>
      <w:lvlJc w:val="left"/>
      <w:pPr>
        <w:ind w:left="360" w:hanging="360"/>
      </w:pPr>
      <w:rPr>
        <w:rFonts w:eastAsia="Times New Roman" w:hint="default"/>
        <w:sz w:val="24"/>
      </w:rPr>
    </w:lvl>
    <w:lvl w:ilvl="1">
      <w:start w:val="1"/>
      <w:numFmt w:val="decimal"/>
      <w:lvlText w:val="%1.%2."/>
      <w:lvlJc w:val="left"/>
      <w:pPr>
        <w:ind w:left="360" w:hanging="360"/>
      </w:pPr>
      <w:rPr>
        <w:rFonts w:eastAsia="Times New Roman" w:hint="default"/>
        <w:sz w:val="24"/>
      </w:rPr>
    </w:lvl>
    <w:lvl w:ilvl="2">
      <w:start w:val="1"/>
      <w:numFmt w:val="decimal"/>
      <w:lvlText w:val="%1.%2.%3."/>
      <w:lvlJc w:val="left"/>
      <w:pPr>
        <w:ind w:left="143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080" w:hanging="108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440" w:hanging="1440"/>
      </w:pPr>
      <w:rPr>
        <w:rFonts w:eastAsia="Times New Roman" w:hint="default"/>
        <w:sz w:val="24"/>
      </w:rPr>
    </w:lvl>
  </w:abstractNum>
  <w:abstractNum w:abstractNumId="28">
    <w:nsid w:val="47F4270E"/>
    <w:multiLevelType w:val="hybridMultilevel"/>
    <w:tmpl w:val="CA129282"/>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A067E53"/>
    <w:multiLevelType w:val="hybridMultilevel"/>
    <w:tmpl w:val="57163B6C"/>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4A876413"/>
    <w:multiLevelType w:val="hybridMultilevel"/>
    <w:tmpl w:val="5DB0B1B6"/>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4CB332DE"/>
    <w:multiLevelType w:val="hybridMultilevel"/>
    <w:tmpl w:val="5FE4070C"/>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4D6F6156"/>
    <w:multiLevelType w:val="hybridMultilevel"/>
    <w:tmpl w:val="43AA240C"/>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4E7059D1"/>
    <w:multiLevelType w:val="hybridMultilevel"/>
    <w:tmpl w:val="91503478"/>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4F220D60"/>
    <w:multiLevelType w:val="hybridMultilevel"/>
    <w:tmpl w:val="86E8EEE0"/>
    <w:lvl w:ilvl="0" w:tplc="C48831B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nsid w:val="541C7200"/>
    <w:multiLevelType w:val="hybridMultilevel"/>
    <w:tmpl w:val="88547D3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495245D"/>
    <w:multiLevelType w:val="hybridMultilevel"/>
    <w:tmpl w:val="8AB0E7DA"/>
    <w:lvl w:ilvl="0" w:tplc="C48831B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7">
    <w:nsid w:val="5B11551D"/>
    <w:multiLevelType w:val="hybridMultilevel"/>
    <w:tmpl w:val="27A2FDF8"/>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5B2C7785"/>
    <w:multiLevelType w:val="hybridMultilevel"/>
    <w:tmpl w:val="F60CE6B2"/>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5B324D9B"/>
    <w:multiLevelType w:val="hybridMultilevel"/>
    <w:tmpl w:val="FAF6660C"/>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5C8349E0"/>
    <w:multiLevelType w:val="hybridMultilevel"/>
    <w:tmpl w:val="E9D418B0"/>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nsid w:val="5F7426C0"/>
    <w:multiLevelType w:val="hybridMultilevel"/>
    <w:tmpl w:val="8CAE5F28"/>
    <w:lvl w:ilvl="0" w:tplc="A97466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0E205CC"/>
    <w:multiLevelType w:val="hybridMultilevel"/>
    <w:tmpl w:val="C8C4A0E2"/>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nsid w:val="6CC05528"/>
    <w:multiLevelType w:val="hybridMultilevel"/>
    <w:tmpl w:val="54F6FB74"/>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nsid w:val="6E173D3A"/>
    <w:multiLevelType w:val="hybridMultilevel"/>
    <w:tmpl w:val="32D43BF2"/>
    <w:lvl w:ilvl="0" w:tplc="C48831BC">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45">
    <w:nsid w:val="7308502D"/>
    <w:multiLevelType w:val="multilevel"/>
    <w:tmpl w:val="0A024254"/>
    <w:lvl w:ilvl="0">
      <w:start w:val="7"/>
      <w:numFmt w:val="decimal"/>
      <w:lvlText w:val="%1."/>
      <w:lvlJc w:val="left"/>
      <w:pPr>
        <w:ind w:left="360" w:hanging="360"/>
      </w:pPr>
      <w:rPr>
        <w:rFonts w:eastAsia="Times New Roman" w:hint="default"/>
        <w:sz w:val="24"/>
      </w:rPr>
    </w:lvl>
    <w:lvl w:ilvl="1">
      <w:start w:val="1"/>
      <w:numFmt w:val="decimal"/>
      <w:lvlText w:val="%1.%2."/>
      <w:lvlJc w:val="left"/>
      <w:pPr>
        <w:ind w:left="360" w:hanging="36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080" w:hanging="108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440" w:hanging="1440"/>
      </w:pPr>
      <w:rPr>
        <w:rFonts w:eastAsia="Times New Roman" w:hint="default"/>
        <w:sz w:val="24"/>
      </w:rPr>
    </w:lvl>
  </w:abstractNum>
  <w:abstractNum w:abstractNumId="46">
    <w:nsid w:val="7951604F"/>
    <w:multiLevelType w:val="hybridMultilevel"/>
    <w:tmpl w:val="E656ED80"/>
    <w:lvl w:ilvl="0" w:tplc="3D042D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C64451"/>
    <w:multiLevelType w:val="hybridMultilevel"/>
    <w:tmpl w:val="83942BD4"/>
    <w:lvl w:ilvl="0" w:tplc="F1D6523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19"/>
  </w:num>
  <w:num w:numId="3">
    <w:abstractNumId w:val="35"/>
  </w:num>
  <w:num w:numId="4">
    <w:abstractNumId w:val="5"/>
  </w:num>
  <w:num w:numId="5">
    <w:abstractNumId w:val="0"/>
  </w:num>
  <w:num w:numId="6">
    <w:abstractNumId w:val="1"/>
  </w:num>
  <w:num w:numId="7">
    <w:abstractNumId w:val="2"/>
  </w:num>
  <w:num w:numId="8">
    <w:abstractNumId w:val="13"/>
  </w:num>
  <w:num w:numId="9">
    <w:abstractNumId w:val="46"/>
  </w:num>
  <w:num w:numId="10">
    <w:abstractNumId w:val="16"/>
  </w:num>
  <w:num w:numId="11">
    <w:abstractNumId w:val="20"/>
  </w:num>
  <w:num w:numId="12">
    <w:abstractNumId w:val="14"/>
  </w:num>
  <w:num w:numId="13">
    <w:abstractNumId w:val="17"/>
  </w:num>
  <w:num w:numId="14">
    <w:abstractNumId w:val="27"/>
  </w:num>
  <w:num w:numId="15">
    <w:abstractNumId w:val="45"/>
  </w:num>
  <w:num w:numId="16">
    <w:abstractNumId w:val="4"/>
  </w:num>
  <w:num w:numId="17">
    <w:abstractNumId w:val="21"/>
  </w:num>
  <w:num w:numId="18">
    <w:abstractNumId w:val="10"/>
  </w:num>
  <w:num w:numId="19">
    <w:abstractNumId w:val="29"/>
  </w:num>
  <w:num w:numId="20">
    <w:abstractNumId w:val="25"/>
  </w:num>
  <w:num w:numId="21">
    <w:abstractNumId w:val="40"/>
  </w:num>
  <w:num w:numId="22">
    <w:abstractNumId w:val="18"/>
  </w:num>
  <w:num w:numId="23">
    <w:abstractNumId w:val="33"/>
  </w:num>
  <w:num w:numId="24">
    <w:abstractNumId w:val="39"/>
  </w:num>
  <w:num w:numId="25">
    <w:abstractNumId w:val="28"/>
  </w:num>
  <w:num w:numId="26">
    <w:abstractNumId w:val="32"/>
  </w:num>
  <w:num w:numId="27">
    <w:abstractNumId w:val="43"/>
  </w:num>
  <w:num w:numId="28">
    <w:abstractNumId w:val="26"/>
  </w:num>
  <w:num w:numId="29">
    <w:abstractNumId w:val="38"/>
  </w:num>
  <w:num w:numId="30">
    <w:abstractNumId w:val="22"/>
  </w:num>
  <w:num w:numId="31">
    <w:abstractNumId w:val="15"/>
  </w:num>
  <w:num w:numId="32">
    <w:abstractNumId w:val="42"/>
  </w:num>
  <w:num w:numId="33">
    <w:abstractNumId w:val="47"/>
  </w:num>
  <w:num w:numId="34">
    <w:abstractNumId w:val="37"/>
  </w:num>
  <w:num w:numId="35">
    <w:abstractNumId w:val="11"/>
  </w:num>
  <w:num w:numId="36">
    <w:abstractNumId w:val="31"/>
  </w:num>
  <w:num w:numId="37">
    <w:abstractNumId w:val="8"/>
  </w:num>
  <w:num w:numId="38">
    <w:abstractNumId w:val="30"/>
  </w:num>
  <w:num w:numId="39">
    <w:abstractNumId w:val="34"/>
  </w:num>
  <w:num w:numId="40">
    <w:abstractNumId w:val="3"/>
  </w:num>
  <w:num w:numId="41">
    <w:abstractNumId w:val="24"/>
  </w:num>
  <w:num w:numId="42">
    <w:abstractNumId w:val="12"/>
  </w:num>
  <w:num w:numId="43">
    <w:abstractNumId w:val="41"/>
  </w:num>
  <w:num w:numId="44">
    <w:abstractNumId w:val="23"/>
  </w:num>
  <w:num w:numId="45">
    <w:abstractNumId w:val="36"/>
  </w:num>
  <w:num w:numId="46">
    <w:abstractNumId w:val="6"/>
  </w:num>
  <w:num w:numId="47">
    <w:abstractNumId w:val="44"/>
  </w:num>
  <w:num w:numId="48">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EF5"/>
    <w:rsid w:val="000B3EF5"/>
    <w:rsid w:val="000F0791"/>
    <w:rsid w:val="00190ED6"/>
    <w:rsid w:val="001C68A5"/>
    <w:rsid w:val="001E5E40"/>
    <w:rsid w:val="0021412F"/>
    <w:rsid w:val="00265741"/>
    <w:rsid w:val="0028555C"/>
    <w:rsid w:val="002866D0"/>
    <w:rsid w:val="002A0753"/>
    <w:rsid w:val="002D2C26"/>
    <w:rsid w:val="002F64D0"/>
    <w:rsid w:val="003D0C6A"/>
    <w:rsid w:val="0041258B"/>
    <w:rsid w:val="00423938"/>
    <w:rsid w:val="00440C7A"/>
    <w:rsid w:val="00516207"/>
    <w:rsid w:val="00516864"/>
    <w:rsid w:val="00521C0D"/>
    <w:rsid w:val="00523BCC"/>
    <w:rsid w:val="00535840"/>
    <w:rsid w:val="005601BF"/>
    <w:rsid w:val="00570D08"/>
    <w:rsid w:val="005773F8"/>
    <w:rsid w:val="00584103"/>
    <w:rsid w:val="005C3FAD"/>
    <w:rsid w:val="00641DE8"/>
    <w:rsid w:val="006543B2"/>
    <w:rsid w:val="006674FA"/>
    <w:rsid w:val="00697AE4"/>
    <w:rsid w:val="006C5ADE"/>
    <w:rsid w:val="006D6CD5"/>
    <w:rsid w:val="0071429B"/>
    <w:rsid w:val="00720953"/>
    <w:rsid w:val="007452C8"/>
    <w:rsid w:val="00795444"/>
    <w:rsid w:val="007A3CDA"/>
    <w:rsid w:val="007B49DC"/>
    <w:rsid w:val="007E3EDD"/>
    <w:rsid w:val="007E71D0"/>
    <w:rsid w:val="00806EAF"/>
    <w:rsid w:val="008546C0"/>
    <w:rsid w:val="00943527"/>
    <w:rsid w:val="009625B4"/>
    <w:rsid w:val="009626AF"/>
    <w:rsid w:val="009D756F"/>
    <w:rsid w:val="009E08E8"/>
    <w:rsid w:val="009E1FC9"/>
    <w:rsid w:val="009F1BD4"/>
    <w:rsid w:val="009F79B1"/>
    <w:rsid w:val="00A05338"/>
    <w:rsid w:val="00A2263D"/>
    <w:rsid w:val="00A44EE8"/>
    <w:rsid w:val="00AC2999"/>
    <w:rsid w:val="00AD1BD5"/>
    <w:rsid w:val="00AD5767"/>
    <w:rsid w:val="00B255E9"/>
    <w:rsid w:val="00B92E30"/>
    <w:rsid w:val="00B97141"/>
    <w:rsid w:val="00BB1961"/>
    <w:rsid w:val="00BF392F"/>
    <w:rsid w:val="00C44A00"/>
    <w:rsid w:val="00D05110"/>
    <w:rsid w:val="00D603BE"/>
    <w:rsid w:val="00D653FE"/>
    <w:rsid w:val="00DB5ABD"/>
    <w:rsid w:val="00DF1908"/>
    <w:rsid w:val="00E012AD"/>
    <w:rsid w:val="00F422AD"/>
    <w:rsid w:val="00FA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452C8"/>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link w:val="a5"/>
    <w:uiPriority w:val="34"/>
    <w:qFormat/>
    <w:rsid w:val="00516207"/>
    <w:pPr>
      <w:ind w:left="720"/>
      <w:contextualSpacing/>
    </w:pPr>
  </w:style>
  <w:style w:type="character" w:styleId="a6">
    <w:name w:val="Strong"/>
    <w:basedOn w:val="a0"/>
    <w:qFormat/>
    <w:rsid w:val="007A3CDA"/>
    <w:rPr>
      <w:b/>
      <w:bCs/>
    </w:rPr>
  </w:style>
  <w:style w:type="character" w:customStyle="1" w:styleId="10">
    <w:name w:val="Заголовок 1 Знак"/>
    <w:basedOn w:val="a0"/>
    <w:link w:val="1"/>
    <w:rsid w:val="007452C8"/>
    <w:rPr>
      <w:rFonts w:ascii="Cambria" w:eastAsia="Times New Roman" w:hAnsi="Cambria"/>
      <w:b/>
      <w:bCs/>
      <w:kern w:val="32"/>
      <w:sz w:val="32"/>
      <w:szCs w:val="32"/>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nhideWhenUsed/>
    <w:qFormat/>
    <w:rsid w:val="00516864"/>
    <w:pPr>
      <w:spacing w:before="100" w:beforeAutospacing="1" w:after="100" w:afterAutospacing="1"/>
    </w:pPr>
    <w:rPr>
      <w:rFonts w:eastAsia="Times New Roman"/>
      <w:sz w:val="24"/>
      <w:szCs w:val="24"/>
    </w:rPr>
  </w:style>
  <w:style w:type="table" w:styleId="a9">
    <w:name w:val="Table Grid"/>
    <w:basedOn w:val="a1"/>
    <w:uiPriority w:val="59"/>
    <w:rsid w:val="0051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16864"/>
    <w:pPr>
      <w:tabs>
        <w:tab w:val="center" w:pos="4677"/>
        <w:tab w:val="right" w:pos="9355"/>
      </w:tabs>
    </w:pPr>
  </w:style>
  <w:style w:type="character" w:customStyle="1" w:styleId="ab">
    <w:name w:val="Верхний колонтитул Знак"/>
    <w:basedOn w:val="a0"/>
    <w:link w:val="aa"/>
    <w:uiPriority w:val="99"/>
    <w:rsid w:val="00516864"/>
  </w:style>
  <w:style w:type="paragraph" w:styleId="ac">
    <w:name w:val="footer"/>
    <w:basedOn w:val="a"/>
    <w:link w:val="ad"/>
    <w:uiPriority w:val="99"/>
    <w:unhideWhenUsed/>
    <w:rsid w:val="00516864"/>
    <w:pPr>
      <w:tabs>
        <w:tab w:val="center" w:pos="4677"/>
        <w:tab w:val="right" w:pos="9355"/>
      </w:tabs>
    </w:pPr>
  </w:style>
  <w:style w:type="character" w:customStyle="1" w:styleId="ad">
    <w:name w:val="Нижний колонтитул Знак"/>
    <w:basedOn w:val="a0"/>
    <w:link w:val="ac"/>
    <w:uiPriority w:val="99"/>
    <w:rsid w:val="00516864"/>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516864"/>
    <w:rPr>
      <w:rFonts w:eastAsia="Times New Roman"/>
      <w:sz w:val="24"/>
      <w:szCs w:val="24"/>
    </w:rPr>
  </w:style>
  <w:style w:type="character" w:customStyle="1" w:styleId="a5">
    <w:name w:val="Абзац списка Знак"/>
    <w:link w:val="a4"/>
    <w:uiPriority w:val="34"/>
    <w:qFormat/>
    <w:locked/>
    <w:rsid w:val="00516864"/>
  </w:style>
  <w:style w:type="character" w:styleId="ae">
    <w:name w:val="FollowedHyperlink"/>
    <w:basedOn w:val="a0"/>
    <w:uiPriority w:val="99"/>
    <w:semiHidden/>
    <w:unhideWhenUsed/>
    <w:rsid w:val="007B49DC"/>
    <w:rPr>
      <w:color w:val="800080" w:themeColor="followedHyperlink"/>
      <w:u w:val="single"/>
    </w:rPr>
  </w:style>
  <w:style w:type="paragraph" w:styleId="af">
    <w:name w:val="Balloon Text"/>
    <w:basedOn w:val="a"/>
    <w:link w:val="af0"/>
    <w:uiPriority w:val="99"/>
    <w:semiHidden/>
    <w:unhideWhenUsed/>
    <w:rsid w:val="0041258B"/>
    <w:rPr>
      <w:rFonts w:ascii="Tahoma" w:hAnsi="Tahoma" w:cs="Tahoma"/>
      <w:sz w:val="16"/>
      <w:szCs w:val="16"/>
    </w:rPr>
  </w:style>
  <w:style w:type="character" w:customStyle="1" w:styleId="af0">
    <w:name w:val="Текст выноски Знак"/>
    <w:basedOn w:val="a0"/>
    <w:link w:val="af"/>
    <w:uiPriority w:val="99"/>
    <w:semiHidden/>
    <w:rsid w:val="004125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452C8"/>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link w:val="a5"/>
    <w:uiPriority w:val="34"/>
    <w:qFormat/>
    <w:rsid w:val="00516207"/>
    <w:pPr>
      <w:ind w:left="720"/>
      <w:contextualSpacing/>
    </w:pPr>
  </w:style>
  <w:style w:type="character" w:styleId="a6">
    <w:name w:val="Strong"/>
    <w:basedOn w:val="a0"/>
    <w:qFormat/>
    <w:rsid w:val="007A3CDA"/>
    <w:rPr>
      <w:b/>
      <w:bCs/>
    </w:rPr>
  </w:style>
  <w:style w:type="character" w:customStyle="1" w:styleId="10">
    <w:name w:val="Заголовок 1 Знак"/>
    <w:basedOn w:val="a0"/>
    <w:link w:val="1"/>
    <w:rsid w:val="007452C8"/>
    <w:rPr>
      <w:rFonts w:ascii="Cambria" w:eastAsia="Times New Roman" w:hAnsi="Cambria"/>
      <w:b/>
      <w:bCs/>
      <w:kern w:val="32"/>
      <w:sz w:val="32"/>
      <w:szCs w:val="32"/>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nhideWhenUsed/>
    <w:qFormat/>
    <w:rsid w:val="00516864"/>
    <w:pPr>
      <w:spacing w:before="100" w:beforeAutospacing="1" w:after="100" w:afterAutospacing="1"/>
    </w:pPr>
    <w:rPr>
      <w:rFonts w:eastAsia="Times New Roman"/>
      <w:sz w:val="24"/>
      <w:szCs w:val="24"/>
    </w:rPr>
  </w:style>
  <w:style w:type="table" w:styleId="a9">
    <w:name w:val="Table Grid"/>
    <w:basedOn w:val="a1"/>
    <w:uiPriority w:val="59"/>
    <w:rsid w:val="0051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16864"/>
    <w:pPr>
      <w:tabs>
        <w:tab w:val="center" w:pos="4677"/>
        <w:tab w:val="right" w:pos="9355"/>
      </w:tabs>
    </w:pPr>
  </w:style>
  <w:style w:type="character" w:customStyle="1" w:styleId="ab">
    <w:name w:val="Верхний колонтитул Знак"/>
    <w:basedOn w:val="a0"/>
    <w:link w:val="aa"/>
    <w:uiPriority w:val="99"/>
    <w:rsid w:val="00516864"/>
  </w:style>
  <w:style w:type="paragraph" w:styleId="ac">
    <w:name w:val="footer"/>
    <w:basedOn w:val="a"/>
    <w:link w:val="ad"/>
    <w:uiPriority w:val="99"/>
    <w:unhideWhenUsed/>
    <w:rsid w:val="00516864"/>
    <w:pPr>
      <w:tabs>
        <w:tab w:val="center" w:pos="4677"/>
        <w:tab w:val="right" w:pos="9355"/>
      </w:tabs>
    </w:pPr>
  </w:style>
  <w:style w:type="character" w:customStyle="1" w:styleId="ad">
    <w:name w:val="Нижний колонтитул Знак"/>
    <w:basedOn w:val="a0"/>
    <w:link w:val="ac"/>
    <w:uiPriority w:val="99"/>
    <w:rsid w:val="00516864"/>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516864"/>
    <w:rPr>
      <w:rFonts w:eastAsia="Times New Roman"/>
      <w:sz w:val="24"/>
      <w:szCs w:val="24"/>
    </w:rPr>
  </w:style>
  <w:style w:type="character" w:customStyle="1" w:styleId="a5">
    <w:name w:val="Абзац списка Знак"/>
    <w:link w:val="a4"/>
    <w:uiPriority w:val="34"/>
    <w:qFormat/>
    <w:locked/>
    <w:rsid w:val="00516864"/>
  </w:style>
  <w:style w:type="character" w:styleId="ae">
    <w:name w:val="FollowedHyperlink"/>
    <w:basedOn w:val="a0"/>
    <w:uiPriority w:val="99"/>
    <w:semiHidden/>
    <w:unhideWhenUsed/>
    <w:rsid w:val="007B49DC"/>
    <w:rPr>
      <w:color w:val="800080" w:themeColor="followedHyperlink"/>
      <w:u w:val="single"/>
    </w:rPr>
  </w:style>
  <w:style w:type="paragraph" w:styleId="af">
    <w:name w:val="Balloon Text"/>
    <w:basedOn w:val="a"/>
    <w:link w:val="af0"/>
    <w:uiPriority w:val="99"/>
    <w:semiHidden/>
    <w:unhideWhenUsed/>
    <w:rsid w:val="0041258B"/>
    <w:rPr>
      <w:rFonts w:ascii="Tahoma" w:hAnsi="Tahoma" w:cs="Tahoma"/>
      <w:sz w:val="16"/>
      <w:szCs w:val="16"/>
    </w:rPr>
  </w:style>
  <w:style w:type="character" w:customStyle="1" w:styleId="af0">
    <w:name w:val="Текст выноски Знак"/>
    <w:basedOn w:val="a0"/>
    <w:link w:val="af"/>
    <w:uiPriority w:val="99"/>
    <w:semiHidden/>
    <w:rsid w:val="00412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8F961-C2D1-4268-9F29-C5331F79D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2319</Words>
  <Characters>13221</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Секретарь</cp:lastModifiedBy>
  <cp:revision>49</cp:revision>
  <cp:lastPrinted>2022-02-16T09:13:00Z</cp:lastPrinted>
  <dcterms:created xsi:type="dcterms:W3CDTF">2018-05-17T12:52:00Z</dcterms:created>
  <dcterms:modified xsi:type="dcterms:W3CDTF">2023-03-01T03:58:00Z</dcterms:modified>
</cp:coreProperties>
</file>